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C37FB" w14:textId="5A567646" w:rsidR="00E41A0A" w:rsidRDefault="00AA486D" w:rsidP="00AA486D">
      <w:pPr>
        <w:spacing w:line="520" w:lineRule="exact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14:paraId="37BA0D30" w14:textId="69AA0D4A" w:rsidR="00AA486D" w:rsidRPr="00AA486D" w:rsidRDefault="00AA486D" w:rsidP="00AA486D">
      <w:pPr>
        <w:spacing w:beforeLines="50" w:before="156" w:afterLines="50" w:after="156" w:line="520" w:lineRule="exact"/>
        <w:jc w:val="center"/>
        <w:rPr>
          <w:rFonts w:ascii="方正小标宋简体" w:eastAsia="方正小标宋简体"/>
        </w:rPr>
      </w:pPr>
      <w:r w:rsidRPr="00AA486D">
        <w:rPr>
          <w:rFonts w:ascii="方正小标宋简体" w:eastAsia="方正小标宋简体" w:hint="eastAsia"/>
        </w:rPr>
        <w:t>202</w:t>
      </w:r>
      <w:r w:rsidR="005F5492">
        <w:rPr>
          <w:rFonts w:ascii="方正小标宋简体" w:eastAsia="方正小标宋简体" w:hint="eastAsia"/>
        </w:rPr>
        <w:t>3</w:t>
      </w:r>
      <w:r w:rsidRPr="00AA486D">
        <w:rPr>
          <w:rFonts w:ascii="方正小标宋简体" w:eastAsia="方正小标宋简体" w:hint="eastAsia"/>
        </w:rPr>
        <w:t>年度合工大智能院“科技成果培育专项”项目立项清单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450"/>
      </w:tblGrid>
      <w:tr w:rsidR="00AA486D" w:rsidRPr="00AA486D" w14:paraId="31A734FD" w14:textId="77777777" w:rsidTr="00BB25F0">
        <w:trPr>
          <w:trHeight w:val="284"/>
        </w:trPr>
        <w:tc>
          <w:tcPr>
            <w:tcW w:w="510" w:type="pct"/>
            <w:vAlign w:val="center"/>
          </w:tcPr>
          <w:p w14:paraId="29E24809" w14:textId="269B9619" w:rsidR="00AA486D" w:rsidRPr="00AA486D" w:rsidRDefault="00AA486D" w:rsidP="005F549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A486D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90" w:type="pct"/>
            <w:vAlign w:val="center"/>
          </w:tcPr>
          <w:p w14:paraId="68F24753" w14:textId="7A334101" w:rsidR="00AA486D" w:rsidRPr="00AA486D" w:rsidRDefault="00AA486D" w:rsidP="005F5492">
            <w:pPr>
              <w:spacing w:line="360" w:lineRule="auto"/>
              <w:jc w:val="center"/>
              <w:rPr>
                <w:rFonts w:ascii="方正仿宋_GBK" w:hAnsi="等线" w:cs="宋体" w:hint="eastAsia"/>
                <w:b/>
                <w:bCs/>
                <w:sz w:val="24"/>
                <w:szCs w:val="24"/>
              </w:rPr>
            </w:pPr>
            <w:r w:rsidRPr="00AA486D">
              <w:rPr>
                <w:rFonts w:ascii="方正仿宋_GBK" w:hAnsi="等线" w:cs="宋体" w:hint="eastAsia"/>
                <w:b/>
                <w:bCs/>
                <w:sz w:val="24"/>
                <w:szCs w:val="24"/>
              </w:rPr>
              <w:t>项目名称</w:t>
            </w:r>
          </w:p>
        </w:tc>
      </w:tr>
      <w:tr w:rsidR="005F5492" w:rsidRPr="00AA486D" w14:paraId="66CF87AB" w14:textId="77777777" w:rsidTr="00E152EB">
        <w:trPr>
          <w:trHeight w:val="284"/>
        </w:trPr>
        <w:tc>
          <w:tcPr>
            <w:tcW w:w="510" w:type="pct"/>
            <w:vAlign w:val="center"/>
          </w:tcPr>
          <w:p w14:paraId="46A9814B" w14:textId="0C12B73F" w:rsidR="005F5492" w:rsidRPr="005F5492" w:rsidRDefault="005F5492" w:rsidP="005F54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F5492">
              <w:rPr>
                <w:sz w:val="24"/>
                <w:szCs w:val="24"/>
              </w:rPr>
              <w:t>1</w:t>
            </w:r>
          </w:p>
        </w:tc>
        <w:tc>
          <w:tcPr>
            <w:tcW w:w="4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0325" w14:textId="33594D57" w:rsidR="005F5492" w:rsidRPr="005F5492" w:rsidRDefault="005F5492" w:rsidP="005F54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F5492">
              <w:rPr>
                <w:rFonts w:ascii="方正仿宋_GBK" w:cs="Times New Roman" w:hint="eastAsia"/>
                <w:color w:val="000000"/>
                <w:sz w:val="24"/>
                <w:szCs w:val="24"/>
              </w:rPr>
              <w:t>排水管道新型探测设备研发与产业化</w:t>
            </w:r>
          </w:p>
        </w:tc>
      </w:tr>
      <w:tr w:rsidR="005F5492" w:rsidRPr="00AA486D" w14:paraId="0C7ADB25" w14:textId="77777777" w:rsidTr="00E152EB">
        <w:trPr>
          <w:trHeight w:val="284"/>
        </w:trPr>
        <w:tc>
          <w:tcPr>
            <w:tcW w:w="510" w:type="pct"/>
            <w:vAlign w:val="center"/>
            <w:hideMark/>
          </w:tcPr>
          <w:p w14:paraId="76A88EB8" w14:textId="450CA8A7" w:rsidR="005F5492" w:rsidRPr="005F5492" w:rsidRDefault="005F5492" w:rsidP="005F54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F5492">
              <w:rPr>
                <w:sz w:val="24"/>
                <w:szCs w:val="24"/>
              </w:rPr>
              <w:t>2</w:t>
            </w:r>
          </w:p>
        </w:tc>
        <w:tc>
          <w:tcPr>
            <w:tcW w:w="4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2D9E" w14:textId="18F56F26" w:rsidR="005F5492" w:rsidRPr="005F5492" w:rsidRDefault="005F5492" w:rsidP="005F54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F5492">
              <w:rPr>
                <w:rFonts w:ascii="方正仿宋_GBK" w:cs="Times New Roman" w:hint="eastAsia"/>
                <w:color w:val="000000"/>
                <w:sz w:val="24"/>
                <w:szCs w:val="24"/>
              </w:rPr>
              <w:t>电磁辅助的复杂曲面绿色精密成形关键技术研究与应用</w:t>
            </w:r>
          </w:p>
        </w:tc>
      </w:tr>
      <w:tr w:rsidR="005F5492" w:rsidRPr="00AA486D" w14:paraId="61C4F700" w14:textId="77777777" w:rsidTr="00E152EB">
        <w:trPr>
          <w:trHeight w:val="284"/>
        </w:trPr>
        <w:tc>
          <w:tcPr>
            <w:tcW w:w="510" w:type="pct"/>
            <w:vAlign w:val="center"/>
            <w:hideMark/>
          </w:tcPr>
          <w:p w14:paraId="6035DEA0" w14:textId="11AEF46C" w:rsidR="005F5492" w:rsidRPr="005F5492" w:rsidRDefault="005F5492" w:rsidP="005F54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F5492">
              <w:rPr>
                <w:sz w:val="24"/>
                <w:szCs w:val="24"/>
              </w:rPr>
              <w:t>3</w:t>
            </w:r>
          </w:p>
        </w:tc>
        <w:tc>
          <w:tcPr>
            <w:tcW w:w="4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8535" w14:textId="1AB5D488" w:rsidR="005F5492" w:rsidRPr="005F5492" w:rsidRDefault="005F5492" w:rsidP="005F54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F5492">
              <w:rPr>
                <w:rFonts w:ascii="方正仿宋_GBK" w:cs="Times New Roman" w:hint="eastAsia"/>
                <w:color w:val="000000"/>
                <w:sz w:val="24"/>
                <w:szCs w:val="24"/>
              </w:rPr>
              <w:t>废旧聚酯纺织品再生利用关键技术与智能成套装备研制</w:t>
            </w:r>
          </w:p>
        </w:tc>
      </w:tr>
      <w:tr w:rsidR="005F5492" w:rsidRPr="00AA486D" w14:paraId="243273B4" w14:textId="77777777" w:rsidTr="00E152EB">
        <w:trPr>
          <w:trHeight w:val="284"/>
        </w:trPr>
        <w:tc>
          <w:tcPr>
            <w:tcW w:w="510" w:type="pct"/>
            <w:vAlign w:val="center"/>
            <w:hideMark/>
          </w:tcPr>
          <w:p w14:paraId="5C44B668" w14:textId="7FE3A055" w:rsidR="005F5492" w:rsidRPr="005F5492" w:rsidRDefault="005F5492" w:rsidP="005F54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F5492">
              <w:rPr>
                <w:sz w:val="24"/>
                <w:szCs w:val="24"/>
              </w:rPr>
              <w:t>4</w:t>
            </w:r>
          </w:p>
        </w:tc>
        <w:tc>
          <w:tcPr>
            <w:tcW w:w="4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93D7" w14:textId="4CA72312" w:rsidR="005F5492" w:rsidRPr="005F5492" w:rsidRDefault="005F5492" w:rsidP="005F54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F5492">
              <w:rPr>
                <w:rFonts w:ascii="方正仿宋_GBK" w:cs="Times New Roman" w:hint="eastAsia"/>
                <w:color w:val="000000"/>
                <w:sz w:val="24"/>
                <w:szCs w:val="24"/>
              </w:rPr>
              <w:t>面向农药残留现场预警的智能手机辅助纸</w:t>
            </w:r>
            <w:proofErr w:type="gramStart"/>
            <w:r w:rsidRPr="005F5492">
              <w:rPr>
                <w:rFonts w:ascii="方正仿宋_GBK" w:cs="Times New Roman" w:hint="eastAsia"/>
                <w:color w:val="000000"/>
                <w:sz w:val="24"/>
                <w:szCs w:val="24"/>
              </w:rPr>
              <w:t>基分析</w:t>
            </w:r>
            <w:proofErr w:type="gramEnd"/>
            <w:r w:rsidRPr="005F5492">
              <w:rPr>
                <w:rFonts w:ascii="方正仿宋_GBK" w:cs="Times New Roman" w:hint="eastAsia"/>
                <w:color w:val="000000"/>
                <w:sz w:val="24"/>
                <w:szCs w:val="24"/>
              </w:rPr>
              <w:t>传感装备研发</w:t>
            </w:r>
          </w:p>
        </w:tc>
      </w:tr>
      <w:tr w:rsidR="005F5492" w:rsidRPr="00AA486D" w14:paraId="1A3EBA23" w14:textId="77777777" w:rsidTr="00E152EB">
        <w:trPr>
          <w:trHeight w:val="284"/>
        </w:trPr>
        <w:tc>
          <w:tcPr>
            <w:tcW w:w="510" w:type="pct"/>
            <w:vAlign w:val="center"/>
            <w:hideMark/>
          </w:tcPr>
          <w:p w14:paraId="3E8D76A4" w14:textId="5A8AD98F" w:rsidR="005F5492" w:rsidRPr="005F5492" w:rsidRDefault="005F5492" w:rsidP="005F54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F5492">
              <w:rPr>
                <w:sz w:val="24"/>
                <w:szCs w:val="24"/>
              </w:rPr>
              <w:t>5</w:t>
            </w:r>
          </w:p>
        </w:tc>
        <w:tc>
          <w:tcPr>
            <w:tcW w:w="4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3889" w14:textId="42F9562F" w:rsidR="005F5492" w:rsidRPr="005F5492" w:rsidRDefault="005F5492" w:rsidP="005F54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F5492">
              <w:rPr>
                <w:rFonts w:ascii="方正仿宋_GBK" w:cs="Times New Roman" w:hint="eastAsia"/>
                <w:color w:val="000000"/>
                <w:sz w:val="24"/>
                <w:szCs w:val="24"/>
              </w:rPr>
              <w:t>高压开关设备多</w:t>
            </w:r>
            <w:proofErr w:type="gramStart"/>
            <w:r w:rsidRPr="005F5492">
              <w:rPr>
                <w:rFonts w:ascii="方正仿宋_GBK" w:cs="Times New Roman" w:hint="eastAsia"/>
                <w:color w:val="000000"/>
                <w:sz w:val="24"/>
                <w:szCs w:val="24"/>
              </w:rPr>
              <w:t>源状态</w:t>
            </w:r>
            <w:proofErr w:type="gramEnd"/>
            <w:r w:rsidRPr="005F5492">
              <w:rPr>
                <w:rFonts w:ascii="方正仿宋_GBK" w:cs="Times New Roman" w:hint="eastAsia"/>
                <w:color w:val="000000"/>
                <w:sz w:val="24"/>
                <w:szCs w:val="24"/>
              </w:rPr>
              <w:t>感知与综合性能诊断装置研究</w:t>
            </w:r>
          </w:p>
        </w:tc>
      </w:tr>
      <w:tr w:rsidR="005F5492" w:rsidRPr="00AA486D" w14:paraId="3D12ED11" w14:textId="77777777" w:rsidTr="00E152EB">
        <w:trPr>
          <w:trHeight w:val="284"/>
        </w:trPr>
        <w:tc>
          <w:tcPr>
            <w:tcW w:w="510" w:type="pct"/>
            <w:vAlign w:val="center"/>
            <w:hideMark/>
          </w:tcPr>
          <w:p w14:paraId="73778670" w14:textId="1BC92662" w:rsidR="005F5492" w:rsidRPr="005F5492" w:rsidRDefault="005F5492" w:rsidP="005F54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F5492">
              <w:rPr>
                <w:sz w:val="24"/>
                <w:szCs w:val="24"/>
              </w:rPr>
              <w:t>6</w:t>
            </w:r>
          </w:p>
        </w:tc>
        <w:tc>
          <w:tcPr>
            <w:tcW w:w="4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5998" w14:textId="726C3172" w:rsidR="005F5492" w:rsidRPr="005F5492" w:rsidRDefault="005F5492" w:rsidP="005F549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5F5492">
              <w:rPr>
                <w:rFonts w:ascii="方正仿宋_GBK" w:cs="Times New Roman" w:hint="eastAsia"/>
                <w:color w:val="000000"/>
                <w:sz w:val="24"/>
                <w:szCs w:val="24"/>
              </w:rPr>
              <w:t>傅里叶</w:t>
            </w:r>
            <w:proofErr w:type="gramEnd"/>
            <w:r w:rsidRPr="005F5492">
              <w:rPr>
                <w:rFonts w:ascii="方正仿宋_GBK" w:cs="Times New Roman" w:hint="eastAsia"/>
                <w:color w:val="000000"/>
                <w:sz w:val="24"/>
                <w:szCs w:val="24"/>
              </w:rPr>
              <w:t>红外干涉仪核心技术国产化研发</w:t>
            </w:r>
          </w:p>
        </w:tc>
      </w:tr>
      <w:tr w:rsidR="005F5492" w:rsidRPr="00AA486D" w14:paraId="4E5F2990" w14:textId="77777777" w:rsidTr="00E152EB">
        <w:trPr>
          <w:trHeight w:val="284"/>
        </w:trPr>
        <w:tc>
          <w:tcPr>
            <w:tcW w:w="510" w:type="pct"/>
            <w:vAlign w:val="center"/>
            <w:hideMark/>
          </w:tcPr>
          <w:p w14:paraId="1A1D7EA5" w14:textId="0ED23281" w:rsidR="005F5492" w:rsidRPr="005F5492" w:rsidRDefault="005F5492" w:rsidP="005F54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F5492">
              <w:rPr>
                <w:sz w:val="24"/>
                <w:szCs w:val="24"/>
              </w:rPr>
              <w:t>7</w:t>
            </w:r>
          </w:p>
        </w:tc>
        <w:tc>
          <w:tcPr>
            <w:tcW w:w="4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2EC5" w14:textId="3BB1E397" w:rsidR="005F5492" w:rsidRPr="005F5492" w:rsidRDefault="005F5492" w:rsidP="005F54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F5492">
              <w:rPr>
                <w:rFonts w:ascii="方正仿宋_GBK" w:cs="Times New Roman" w:hint="eastAsia"/>
                <w:color w:val="000000"/>
                <w:sz w:val="24"/>
                <w:szCs w:val="24"/>
              </w:rPr>
              <w:t>机械装备生命周期低碳循环数字化设计技术研究与应用</w:t>
            </w:r>
          </w:p>
        </w:tc>
      </w:tr>
      <w:tr w:rsidR="005F5492" w:rsidRPr="00AA486D" w14:paraId="22AA2D2D" w14:textId="77777777" w:rsidTr="00E152EB">
        <w:trPr>
          <w:trHeight w:val="284"/>
        </w:trPr>
        <w:tc>
          <w:tcPr>
            <w:tcW w:w="510" w:type="pct"/>
            <w:vAlign w:val="center"/>
            <w:hideMark/>
          </w:tcPr>
          <w:p w14:paraId="33CA45AA" w14:textId="412D0BE5" w:rsidR="005F5492" w:rsidRPr="005F5492" w:rsidRDefault="005F5492" w:rsidP="005F54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F5492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681E" w14:textId="3274F764" w:rsidR="005F5492" w:rsidRPr="005F5492" w:rsidRDefault="005F5492" w:rsidP="005F54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F5492">
              <w:rPr>
                <w:rFonts w:ascii="方正仿宋_GBK" w:cs="Times New Roman" w:hint="eastAsia"/>
                <w:color w:val="000000"/>
                <w:sz w:val="24"/>
                <w:szCs w:val="24"/>
              </w:rPr>
              <w:t>面向新能源汽车轻量化结构正向设计优化软件开发</w:t>
            </w:r>
          </w:p>
        </w:tc>
      </w:tr>
      <w:tr w:rsidR="005F5492" w:rsidRPr="00AA486D" w14:paraId="569CF2D7" w14:textId="77777777" w:rsidTr="00E152EB">
        <w:trPr>
          <w:trHeight w:val="284"/>
        </w:trPr>
        <w:tc>
          <w:tcPr>
            <w:tcW w:w="510" w:type="pct"/>
            <w:vAlign w:val="center"/>
            <w:hideMark/>
          </w:tcPr>
          <w:p w14:paraId="7593EEF0" w14:textId="35D4E88F" w:rsidR="005F5492" w:rsidRPr="005F5492" w:rsidRDefault="005F5492" w:rsidP="005F54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F5492">
              <w:rPr>
                <w:sz w:val="24"/>
                <w:szCs w:val="24"/>
              </w:rPr>
              <w:t>9</w:t>
            </w:r>
          </w:p>
        </w:tc>
        <w:tc>
          <w:tcPr>
            <w:tcW w:w="4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53FD" w14:textId="4C438182" w:rsidR="005F5492" w:rsidRPr="005F5492" w:rsidRDefault="005F5492" w:rsidP="005F54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F5492">
              <w:rPr>
                <w:rFonts w:ascii="方正仿宋_GBK" w:cs="Times New Roman" w:hint="eastAsia"/>
                <w:color w:val="000000"/>
                <w:sz w:val="24"/>
                <w:szCs w:val="24"/>
              </w:rPr>
              <w:t>基于鸿蒙系统的智能叉车系统</w:t>
            </w:r>
          </w:p>
        </w:tc>
      </w:tr>
      <w:tr w:rsidR="005F5492" w:rsidRPr="00AA486D" w14:paraId="7F15A73F" w14:textId="77777777" w:rsidTr="00E152EB">
        <w:trPr>
          <w:trHeight w:val="284"/>
        </w:trPr>
        <w:tc>
          <w:tcPr>
            <w:tcW w:w="510" w:type="pct"/>
            <w:vAlign w:val="center"/>
            <w:hideMark/>
          </w:tcPr>
          <w:p w14:paraId="5E1D0B74" w14:textId="4D54E715" w:rsidR="005F5492" w:rsidRPr="005F5492" w:rsidRDefault="005F5492" w:rsidP="005F54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F5492">
              <w:rPr>
                <w:sz w:val="24"/>
                <w:szCs w:val="24"/>
              </w:rPr>
              <w:t>10</w:t>
            </w:r>
          </w:p>
        </w:tc>
        <w:tc>
          <w:tcPr>
            <w:tcW w:w="4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49D1" w14:textId="54CC2B52" w:rsidR="005F5492" w:rsidRPr="005F5492" w:rsidRDefault="005F5492" w:rsidP="005F54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F5492">
              <w:rPr>
                <w:rFonts w:ascii="方正仿宋_GBK" w:hAnsi="等线" w:hint="eastAsia"/>
                <w:color w:val="000000"/>
                <w:sz w:val="24"/>
                <w:szCs w:val="24"/>
              </w:rPr>
              <w:t>基于国产化自主可控平台的工业机器人控制器研发</w:t>
            </w:r>
          </w:p>
        </w:tc>
      </w:tr>
      <w:tr w:rsidR="005F5492" w:rsidRPr="00AA486D" w14:paraId="0265E5A0" w14:textId="77777777" w:rsidTr="00E152EB">
        <w:trPr>
          <w:trHeight w:val="284"/>
        </w:trPr>
        <w:tc>
          <w:tcPr>
            <w:tcW w:w="510" w:type="pct"/>
            <w:vAlign w:val="center"/>
            <w:hideMark/>
          </w:tcPr>
          <w:p w14:paraId="7CBE114C" w14:textId="103EC0C9" w:rsidR="005F5492" w:rsidRPr="005F5492" w:rsidRDefault="005F5492" w:rsidP="005F54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F5492">
              <w:rPr>
                <w:sz w:val="24"/>
                <w:szCs w:val="24"/>
              </w:rPr>
              <w:t>11</w:t>
            </w:r>
          </w:p>
        </w:tc>
        <w:tc>
          <w:tcPr>
            <w:tcW w:w="4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82BA" w14:textId="37A6D37D" w:rsidR="005F5492" w:rsidRPr="005F5492" w:rsidRDefault="005F5492" w:rsidP="005F54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F5492">
              <w:rPr>
                <w:rFonts w:ascii="方正仿宋_GBK" w:cs="Times New Roman" w:hint="eastAsia"/>
                <w:color w:val="000000"/>
                <w:sz w:val="24"/>
                <w:szCs w:val="24"/>
              </w:rPr>
              <w:t>钙钛矿太阳能电池</w:t>
            </w:r>
            <w:r w:rsidRPr="005F5492">
              <w:rPr>
                <w:rFonts w:eastAsia="等线" w:cs="Times New Roman"/>
                <w:color w:val="000000"/>
                <w:sz w:val="24"/>
                <w:szCs w:val="24"/>
              </w:rPr>
              <w:t>CVD</w:t>
            </w:r>
            <w:r w:rsidRPr="005F5492">
              <w:rPr>
                <w:rFonts w:ascii="方正仿宋_GBK" w:cs="Times New Roman" w:hint="eastAsia"/>
                <w:color w:val="000000"/>
                <w:sz w:val="24"/>
                <w:szCs w:val="24"/>
              </w:rPr>
              <w:t>技术装备产业化</w:t>
            </w:r>
          </w:p>
        </w:tc>
      </w:tr>
      <w:tr w:rsidR="005F5492" w:rsidRPr="00AA486D" w14:paraId="35067659" w14:textId="77777777" w:rsidTr="00E152EB">
        <w:trPr>
          <w:trHeight w:val="284"/>
        </w:trPr>
        <w:tc>
          <w:tcPr>
            <w:tcW w:w="510" w:type="pct"/>
            <w:vAlign w:val="center"/>
            <w:hideMark/>
          </w:tcPr>
          <w:p w14:paraId="1A26EC9D" w14:textId="299FA6A8" w:rsidR="005F5492" w:rsidRPr="005F5492" w:rsidRDefault="005F5492" w:rsidP="005F54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F5492">
              <w:rPr>
                <w:sz w:val="24"/>
                <w:szCs w:val="24"/>
              </w:rPr>
              <w:t>12</w:t>
            </w:r>
          </w:p>
        </w:tc>
        <w:tc>
          <w:tcPr>
            <w:tcW w:w="4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136F" w14:textId="160C2F11" w:rsidR="005F5492" w:rsidRPr="005F5492" w:rsidRDefault="005F5492" w:rsidP="005F54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F5492">
              <w:rPr>
                <w:rFonts w:ascii="方正仿宋_GBK" w:cs="Times New Roman" w:hint="eastAsia"/>
                <w:color w:val="000000"/>
                <w:sz w:val="24"/>
                <w:szCs w:val="24"/>
              </w:rPr>
              <w:t>电动小</w:t>
            </w:r>
            <w:r w:rsidRPr="005F5492">
              <w:rPr>
                <w:rFonts w:eastAsia="等线" w:cs="Times New Roman"/>
                <w:color w:val="000000"/>
                <w:sz w:val="24"/>
                <w:szCs w:val="24"/>
              </w:rPr>
              <w:t>/</w:t>
            </w:r>
            <w:r w:rsidRPr="005F5492">
              <w:rPr>
                <w:rFonts w:ascii="方正仿宋_GBK" w:cs="Times New Roman" w:hint="eastAsia"/>
                <w:color w:val="000000"/>
                <w:sz w:val="24"/>
                <w:szCs w:val="24"/>
              </w:rPr>
              <w:t>微型行走机械新型</w:t>
            </w:r>
            <w:r w:rsidRPr="005F5492">
              <w:rPr>
                <w:rFonts w:eastAsia="等线" w:cs="Times New Roman"/>
                <w:color w:val="000000"/>
                <w:sz w:val="24"/>
                <w:szCs w:val="24"/>
              </w:rPr>
              <w:t>13</w:t>
            </w:r>
            <w:r w:rsidRPr="005F5492">
              <w:rPr>
                <w:rFonts w:ascii="方正仿宋_GBK" w:cs="Times New Roman" w:hint="eastAsia"/>
                <w:color w:val="000000"/>
                <w:sz w:val="24"/>
                <w:szCs w:val="24"/>
              </w:rPr>
              <w:t>柱塞低噪音轴向柱塞主泵研发</w:t>
            </w:r>
          </w:p>
        </w:tc>
      </w:tr>
      <w:tr w:rsidR="005F5492" w:rsidRPr="00AA486D" w14:paraId="5CB42F54" w14:textId="77777777" w:rsidTr="00E152EB">
        <w:trPr>
          <w:trHeight w:val="284"/>
        </w:trPr>
        <w:tc>
          <w:tcPr>
            <w:tcW w:w="510" w:type="pct"/>
            <w:vAlign w:val="center"/>
            <w:hideMark/>
          </w:tcPr>
          <w:p w14:paraId="53F6F2D2" w14:textId="7F0F6B9E" w:rsidR="005F5492" w:rsidRPr="005F5492" w:rsidRDefault="005F5492" w:rsidP="005F54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F5492">
              <w:rPr>
                <w:sz w:val="24"/>
                <w:szCs w:val="24"/>
              </w:rPr>
              <w:t>13</w:t>
            </w:r>
          </w:p>
        </w:tc>
        <w:tc>
          <w:tcPr>
            <w:tcW w:w="4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4EDC" w14:textId="6C764BAE" w:rsidR="005F5492" w:rsidRPr="005F5492" w:rsidRDefault="005F5492" w:rsidP="005F54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F5492">
              <w:rPr>
                <w:rFonts w:ascii="方正仿宋_GBK" w:cs="Times New Roman" w:hint="eastAsia"/>
                <w:color w:val="000000"/>
                <w:sz w:val="24"/>
                <w:szCs w:val="24"/>
              </w:rPr>
              <w:t>新型生物</w:t>
            </w:r>
            <w:proofErr w:type="gramStart"/>
            <w:r w:rsidRPr="005F5492">
              <w:rPr>
                <w:rFonts w:ascii="方正仿宋_GBK" w:cs="Times New Roman" w:hint="eastAsia"/>
                <w:color w:val="000000"/>
                <w:sz w:val="24"/>
                <w:szCs w:val="24"/>
              </w:rPr>
              <w:t>抑藻剂</w:t>
            </w:r>
            <w:proofErr w:type="gramEnd"/>
            <w:r w:rsidRPr="005F5492">
              <w:rPr>
                <w:rFonts w:ascii="方正仿宋_GBK" w:cs="Times New Roman" w:hint="eastAsia"/>
                <w:color w:val="000000"/>
                <w:sz w:val="24"/>
                <w:szCs w:val="24"/>
              </w:rPr>
              <w:t>（</w:t>
            </w:r>
            <w:r w:rsidRPr="005F5492">
              <w:rPr>
                <w:rFonts w:eastAsia="等线" w:cs="Times New Roman"/>
                <w:color w:val="000000"/>
                <w:sz w:val="24"/>
                <w:szCs w:val="24"/>
              </w:rPr>
              <w:t>BGA</w:t>
            </w:r>
            <w:r w:rsidRPr="005F5492">
              <w:rPr>
                <w:rFonts w:ascii="方正仿宋_GBK" w:cs="Times New Roman" w:hint="eastAsia"/>
                <w:color w:val="000000"/>
                <w:sz w:val="24"/>
                <w:szCs w:val="24"/>
              </w:rPr>
              <w:t>）系列产品的工艺放大及产业化</w:t>
            </w:r>
          </w:p>
        </w:tc>
      </w:tr>
      <w:tr w:rsidR="005F5492" w:rsidRPr="00AA486D" w14:paraId="1B96FEE4" w14:textId="77777777" w:rsidTr="00E152EB">
        <w:trPr>
          <w:trHeight w:val="284"/>
        </w:trPr>
        <w:tc>
          <w:tcPr>
            <w:tcW w:w="510" w:type="pct"/>
            <w:vAlign w:val="center"/>
            <w:hideMark/>
          </w:tcPr>
          <w:p w14:paraId="07888874" w14:textId="6144D874" w:rsidR="005F5492" w:rsidRPr="005F5492" w:rsidRDefault="005F5492" w:rsidP="005F54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F5492">
              <w:rPr>
                <w:sz w:val="24"/>
                <w:szCs w:val="24"/>
              </w:rPr>
              <w:t>14</w:t>
            </w:r>
          </w:p>
        </w:tc>
        <w:tc>
          <w:tcPr>
            <w:tcW w:w="4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82F0" w14:textId="11424E5F" w:rsidR="005F5492" w:rsidRPr="005F5492" w:rsidRDefault="005F5492" w:rsidP="005F54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F5492">
              <w:rPr>
                <w:rFonts w:ascii="方正仿宋_GBK" w:cs="Times New Roman" w:hint="eastAsia"/>
                <w:color w:val="000000"/>
                <w:sz w:val="24"/>
                <w:szCs w:val="24"/>
              </w:rPr>
              <w:t>面向复杂封闭环境的智能视觉感知系统研究</w:t>
            </w:r>
          </w:p>
        </w:tc>
      </w:tr>
    </w:tbl>
    <w:p w14:paraId="36CA063F" w14:textId="77777777" w:rsidR="00AA486D" w:rsidRPr="00AA486D" w:rsidRDefault="00AA486D" w:rsidP="00AA486D">
      <w:pPr>
        <w:spacing w:line="520" w:lineRule="exact"/>
      </w:pPr>
    </w:p>
    <w:sectPr w:rsidR="00AA486D" w:rsidRPr="00AA4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D7147" w14:textId="77777777" w:rsidR="009850E1" w:rsidRDefault="009850E1" w:rsidP="00207F2E">
      <w:r>
        <w:separator/>
      </w:r>
    </w:p>
  </w:endnote>
  <w:endnote w:type="continuationSeparator" w:id="0">
    <w:p w14:paraId="028ECFBD" w14:textId="77777777" w:rsidR="009850E1" w:rsidRDefault="009850E1" w:rsidP="0020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996C2" w14:textId="77777777" w:rsidR="009850E1" w:rsidRDefault="009850E1" w:rsidP="00207F2E">
      <w:r>
        <w:separator/>
      </w:r>
    </w:p>
  </w:footnote>
  <w:footnote w:type="continuationSeparator" w:id="0">
    <w:p w14:paraId="2798EF87" w14:textId="77777777" w:rsidR="009850E1" w:rsidRDefault="009850E1" w:rsidP="00207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C1"/>
    <w:rsid w:val="00207F2E"/>
    <w:rsid w:val="003B56C1"/>
    <w:rsid w:val="004147C0"/>
    <w:rsid w:val="005B5524"/>
    <w:rsid w:val="005F5492"/>
    <w:rsid w:val="009850E1"/>
    <w:rsid w:val="00A641F5"/>
    <w:rsid w:val="00AA486D"/>
    <w:rsid w:val="00B97CF3"/>
    <w:rsid w:val="00BB25F0"/>
    <w:rsid w:val="00BC7BE7"/>
    <w:rsid w:val="00E41A0A"/>
    <w:rsid w:val="00F6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0DEDBC"/>
  <w15:chartTrackingRefBased/>
  <w15:docId w15:val="{B1835FD7-1D78-4265-8C51-BCBA4AE5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86D"/>
    <w:pPr>
      <w:widowControl w:val="0"/>
      <w:jc w:val="both"/>
    </w:pPr>
    <w:rPr>
      <w:rFonts w:ascii="Times New Roman" w:eastAsia="方正仿宋_GBK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F2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7F2E"/>
    <w:rPr>
      <w:rFonts w:ascii="Times New Roman" w:eastAsia="方正仿宋_GBK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7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7F2E"/>
    <w:rPr>
      <w:rFonts w:ascii="Times New Roman" w:eastAsia="方正仿宋_GBK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4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206</Characters>
  <Application>Microsoft Office Word</Application>
  <DocSecurity>0</DocSecurity>
  <Lines>20</Lines>
  <Paragraphs>36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shenyicheng@hfut.edu.cn</cp:lastModifiedBy>
  <cp:revision>18</cp:revision>
  <dcterms:created xsi:type="dcterms:W3CDTF">2023-06-25T02:05:00Z</dcterms:created>
  <dcterms:modified xsi:type="dcterms:W3CDTF">2025-08-12T07:32:00Z</dcterms:modified>
</cp:coreProperties>
</file>