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755AC" w14:textId="6D16E679" w:rsidR="00240AC5" w:rsidRDefault="00240AC5" w:rsidP="00240AC5">
      <w:pPr>
        <w:spacing w:afterLines="50" w:after="156" w:line="580" w:lineRule="exact"/>
        <w:rPr>
          <w:rFonts w:ascii="楷体" w:eastAsia="楷体" w:hAnsi="楷体"/>
          <w:sz w:val="36"/>
          <w:szCs w:val="36"/>
        </w:rPr>
      </w:pPr>
      <w:r w:rsidRPr="00240AC5">
        <w:rPr>
          <w:rFonts w:ascii="楷体" w:eastAsia="楷体" w:hAnsi="楷体" w:hint="eastAsia"/>
          <w:sz w:val="36"/>
          <w:szCs w:val="36"/>
        </w:rPr>
        <w:t>附件：</w:t>
      </w:r>
    </w:p>
    <w:p w14:paraId="44C7B6D7" w14:textId="36E297C0" w:rsidR="001F0AFD" w:rsidRDefault="001F0AFD" w:rsidP="00FA4DD2">
      <w:pPr>
        <w:spacing w:afterLines="50" w:after="156" w:line="580" w:lineRule="exact"/>
        <w:jc w:val="center"/>
        <w:rPr>
          <w:rFonts w:eastAsia="方正小标宋_GBK"/>
          <w:sz w:val="36"/>
          <w:szCs w:val="36"/>
        </w:rPr>
      </w:pPr>
      <w:r w:rsidRPr="00240AC5">
        <w:rPr>
          <w:rFonts w:eastAsia="方正小标宋_GBK" w:hint="eastAsia"/>
          <w:sz w:val="36"/>
          <w:szCs w:val="36"/>
        </w:rPr>
        <w:t>2022</w:t>
      </w:r>
      <w:r w:rsidRPr="00240AC5">
        <w:rPr>
          <w:rFonts w:eastAsia="方正小标宋_GBK" w:hint="eastAsia"/>
          <w:sz w:val="36"/>
          <w:szCs w:val="36"/>
        </w:rPr>
        <w:t>年度安徽省自然科学基金“水科学”联合基金</w:t>
      </w:r>
      <w:r w:rsidR="00240AC5" w:rsidRPr="00240AC5">
        <w:rPr>
          <w:rFonts w:eastAsia="方正小标宋_GBK" w:hint="eastAsia"/>
          <w:sz w:val="36"/>
          <w:szCs w:val="36"/>
        </w:rPr>
        <w:t>拟</w:t>
      </w:r>
      <w:r w:rsidRPr="00240AC5">
        <w:rPr>
          <w:rFonts w:eastAsia="方正小标宋_GBK" w:hint="eastAsia"/>
          <w:sz w:val="36"/>
          <w:szCs w:val="36"/>
        </w:rPr>
        <w:t>推荐项目</w:t>
      </w:r>
      <w:r w:rsidR="00240AC5" w:rsidRPr="00240AC5">
        <w:rPr>
          <w:rFonts w:eastAsia="方正小标宋_GBK" w:hint="eastAsia"/>
          <w:sz w:val="36"/>
          <w:szCs w:val="36"/>
        </w:rPr>
        <w:t>信息</w:t>
      </w:r>
      <w:r w:rsidRPr="00240AC5">
        <w:rPr>
          <w:rFonts w:eastAsia="方正小标宋_GBK" w:hint="eastAsia"/>
          <w:sz w:val="36"/>
          <w:szCs w:val="36"/>
        </w:rPr>
        <w:t>表</w:t>
      </w:r>
    </w:p>
    <w:p w14:paraId="1BA9C622" w14:textId="77777777" w:rsidR="00FA4DD2" w:rsidRPr="00FA4DD2" w:rsidRDefault="00FA4DD2" w:rsidP="00FA4DD2">
      <w:pPr>
        <w:pStyle w:val="a0"/>
        <w:rPr>
          <w:rFonts w:hint="eastAs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5474"/>
        <w:gridCol w:w="2296"/>
        <w:gridCol w:w="5012"/>
      </w:tblGrid>
      <w:tr w:rsidR="00240AC5" w:rsidRPr="00240AC5" w14:paraId="25B8D05F" w14:textId="77777777" w:rsidTr="00240AC5">
        <w:trPr>
          <w:trHeight w:val="1207"/>
          <w:jc w:val="center"/>
        </w:trPr>
        <w:tc>
          <w:tcPr>
            <w:tcW w:w="491" w:type="pct"/>
            <w:vAlign w:val="center"/>
          </w:tcPr>
          <w:p w14:paraId="2B098F98" w14:textId="77777777" w:rsidR="00240AC5" w:rsidRPr="00240AC5" w:rsidRDefault="00240AC5" w:rsidP="00FA4DD2">
            <w:pPr>
              <w:spacing w:line="360" w:lineRule="auto"/>
              <w:jc w:val="center"/>
              <w:rPr>
                <w:rFonts w:eastAsia="黑体"/>
                <w:sz w:val="32"/>
                <w:szCs w:val="32"/>
              </w:rPr>
            </w:pPr>
            <w:r w:rsidRPr="00240AC5">
              <w:rPr>
                <w:rFonts w:eastAsia="黑体"/>
                <w:sz w:val="32"/>
                <w:szCs w:val="32"/>
              </w:rPr>
              <w:t>序号</w:t>
            </w:r>
          </w:p>
        </w:tc>
        <w:tc>
          <w:tcPr>
            <w:tcW w:w="1931" w:type="pct"/>
            <w:vAlign w:val="center"/>
          </w:tcPr>
          <w:p w14:paraId="28D68DD7" w14:textId="77777777" w:rsidR="00240AC5" w:rsidRPr="00240AC5" w:rsidRDefault="00240AC5" w:rsidP="00FA4DD2">
            <w:pPr>
              <w:spacing w:line="360" w:lineRule="auto"/>
              <w:jc w:val="center"/>
              <w:rPr>
                <w:rFonts w:eastAsia="黑体"/>
                <w:sz w:val="32"/>
                <w:szCs w:val="32"/>
              </w:rPr>
            </w:pPr>
            <w:r w:rsidRPr="00240AC5">
              <w:rPr>
                <w:rFonts w:eastAsia="黑体"/>
                <w:sz w:val="32"/>
                <w:szCs w:val="32"/>
              </w:rPr>
              <w:t>项目名称</w:t>
            </w:r>
          </w:p>
        </w:tc>
        <w:tc>
          <w:tcPr>
            <w:tcW w:w="810" w:type="pct"/>
            <w:vAlign w:val="center"/>
          </w:tcPr>
          <w:p w14:paraId="70A8D710" w14:textId="77777777" w:rsidR="00240AC5" w:rsidRPr="00240AC5" w:rsidRDefault="00240AC5" w:rsidP="00FA4DD2">
            <w:pPr>
              <w:spacing w:line="360" w:lineRule="auto"/>
              <w:jc w:val="center"/>
              <w:rPr>
                <w:rFonts w:eastAsia="黑体"/>
                <w:sz w:val="32"/>
                <w:szCs w:val="32"/>
              </w:rPr>
            </w:pPr>
            <w:r w:rsidRPr="00240AC5">
              <w:rPr>
                <w:rFonts w:eastAsia="黑体"/>
                <w:sz w:val="32"/>
                <w:szCs w:val="32"/>
              </w:rPr>
              <w:t>主持人</w:t>
            </w:r>
          </w:p>
        </w:tc>
        <w:tc>
          <w:tcPr>
            <w:tcW w:w="1768" w:type="pct"/>
            <w:vAlign w:val="center"/>
          </w:tcPr>
          <w:p w14:paraId="184F6452" w14:textId="3CD99DE8" w:rsidR="00240AC5" w:rsidRPr="00240AC5" w:rsidRDefault="00240AC5" w:rsidP="00FA4DD2">
            <w:pPr>
              <w:spacing w:line="360" w:lineRule="auto"/>
              <w:jc w:val="center"/>
              <w:rPr>
                <w:rFonts w:eastAsia="黑体"/>
                <w:sz w:val="32"/>
                <w:szCs w:val="32"/>
              </w:rPr>
            </w:pPr>
            <w:r w:rsidRPr="00240AC5">
              <w:rPr>
                <w:rFonts w:eastAsia="黑体" w:hint="eastAsia"/>
                <w:sz w:val="32"/>
                <w:szCs w:val="32"/>
              </w:rPr>
              <w:t>指南方向</w:t>
            </w:r>
          </w:p>
        </w:tc>
      </w:tr>
      <w:tr w:rsidR="00240AC5" w:rsidRPr="00240AC5" w14:paraId="1AB4B879" w14:textId="77777777" w:rsidTr="00240AC5">
        <w:trPr>
          <w:trHeight w:val="2258"/>
          <w:jc w:val="center"/>
        </w:trPr>
        <w:tc>
          <w:tcPr>
            <w:tcW w:w="491" w:type="pct"/>
            <w:vAlign w:val="center"/>
          </w:tcPr>
          <w:p w14:paraId="3E1E9963" w14:textId="77777777" w:rsidR="00240AC5" w:rsidRPr="00240AC5" w:rsidRDefault="00240AC5" w:rsidP="00FA4DD2">
            <w:pPr>
              <w:snapToGrid w:val="0"/>
              <w:spacing w:line="360" w:lineRule="auto"/>
              <w:jc w:val="center"/>
              <w:rPr>
                <w:rFonts w:eastAsia="方正仿宋_GBK"/>
                <w:sz w:val="32"/>
                <w:szCs w:val="32"/>
              </w:rPr>
            </w:pPr>
            <w:r w:rsidRPr="00240AC5">
              <w:rPr>
                <w:rFonts w:eastAsia="方正仿宋_GBK"/>
                <w:sz w:val="32"/>
                <w:szCs w:val="32"/>
              </w:rPr>
              <w:t>1</w:t>
            </w:r>
          </w:p>
        </w:tc>
        <w:tc>
          <w:tcPr>
            <w:tcW w:w="1931" w:type="pct"/>
            <w:vAlign w:val="center"/>
          </w:tcPr>
          <w:p w14:paraId="36EF52BE" w14:textId="70E5605E" w:rsidR="00240AC5" w:rsidRPr="00240AC5" w:rsidRDefault="00240AC5" w:rsidP="00FA4DD2">
            <w:pPr>
              <w:snapToGrid w:val="0"/>
              <w:spacing w:line="360" w:lineRule="auto"/>
              <w:jc w:val="center"/>
              <w:rPr>
                <w:rFonts w:eastAsia="方正仿宋_GBK"/>
                <w:sz w:val="32"/>
                <w:szCs w:val="32"/>
              </w:rPr>
            </w:pPr>
            <w:r w:rsidRPr="00240AC5">
              <w:rPr>
                <w:rFonts w:eastAsia="方正仿宋_GBK" w:hint="eastAsia"/>
                <w:sz w:val="32"/>
                <w:szCs w:val="32"/>
              </w:rPr>
              <w:t>吸附地下水中氟铁锰污染物的秸秆基</w:t>
            </w:r>
            <w:proofErr w:type="gramStart"/>
            <w:r w:rsidRPr="00240AC5">
              <w:rPr>
                <w:rFonts w:eastAsia="方正仿宋_GBK" w:hint="eastAsia"/>
                <w:sz w:val="32"/>
                <w:szCs w:val="32"/>
              </w:rPr>
              <w:t>炭材料</w:t>
            </w:r>
            <w:proofErr w:type="gramEnd"/>
            <w:r w:rsidRPr="00240AC5">
              <w:rPr>
                <w:rFonts w:eastAsia="方正仿宋_GBK" w:hint="eastAsia"/>
                <w:sz w:val="32"/>
                <w:szCs w:val="32"/>
              </w:rPr>
              <w:t>结构调控与吸附机制研究</w:t>
            </w:r>
          </w:p>
        </w:tc>
        <w:tc>
          <w:tcPr>
            <w:tcW w:w="810" w:type="pct"/>
            <w:vAlign w:val="center"/>
          </w:tcPr>
          <w:p w14:paraId="19D6C957" w14:textId="5EEDB432" w:rsidR="00240AC5" w:rsidRPr="00240AC5" w:rsidRDefault="00240AC5" w:rsidP="00FA4DD2">
            <w:pPr>
              <w:snapToGrid w:val="0"/>
              <w:spacing w:line="360" w:lineRule="auto"/>
              <w:jc w:val="center"/>
              <w:rPr>
                <w:rFonts w:eastAsia="方正仿宋_GBK"/>
                <w:sz w:val="32"/>
                <w:szCs w:val="32"/>
              </w:rPr>
            </w:pPr>
            <w:r w:rsidRPr="00240AC5">
              <w:rPr>
                <w:rFonts w:eastAsia="方正仿宋_GBK" w:hint="eastAsia"/>
                <w:sz w:val="32"/>
                <w:szCs w:val="32"/>
              </w:rPr>
              <w:t>马培勇</w:t>
            </w:r>
          </w:p>
        </w:tc>
        <w:tc>
          <w:tcPr>
            <w:tcW w:w="1768" w:type="pct"/>
            <w:vAlign w:val="center"/>
          </w:tcPr>
          <w:p w14:paraId="5FF6D782" w14:textId="7D02CC7E" w:rsidR="00240AC5" w:rsidRPr="00240AC5" w:rsidRDefault="00240AC5" w:rsidP="00FA4DD2">
            <w:pPr>
              <w:snapToGrid w:val="0"/>
              <w:spacing w:line="360" w:lineRule="auto"/>
              <w:jc w:val="center"/>
              <w:rPr>
                <w:rFonts w:eastAsia="方正仿宋_GBK"/>
                <w:sz w:val="32"/>
                <w:szCs w:val="32"/>
              </w:rPr>
            </w:pPr>
            <w:r w:rsidRPr="00240AC5">
              <w:rPr>
                <w:rFonts w:eastAsia="方正仿宋_GBK" w:hint="eastAsia"/>
                <w:sz w:val="32"/>
                <w:szCs w:val="32"/>
              </w:rPr>
              <w:t>A20-</w:t>
            </w:r>
            <w:r w:rsidRPr="00240AC5">
              <w:rPr>
                <w:rFonts w:eastAsia="方正仿宋_GBK" w:hint="eastAsia"/>
                <w:sz w:val="32"/>
                <w:szCs w:val="32"/>
              </w:rPr>
              <w:t>培育项目</w:t>
            </w:r>
            <w:r w:rsidRPr="00240AC5">
              <w:rPr>
                <w:rFonts w:eastAsia="方正仿宋_GBK" w:hint="eastAsia"/>
                <w:sz w:val="32"/>
                <w:szCs w:val="32"/>
              </w:rPr>
              <w:t>-</w:t>
            </w:r>
            <w:r w:rsidRPr="00240AC5">
              <w:rPr>
                <w:rFonts w:eastAsia="方正仿宋_GBK" w:hint="eastAsia"/>
                <w:sz w:val="32"/>
                <w:szCs w:val="32"/>
              </w:rPr>
              <w:t>皖北地区饮用水主要污染物的变化特征及其去除技术研究</w:t>
            </w:r>
          </w:p>
        </w:tc>
      </w:tr>
      <w:tr w:rsidR="00240AC5" w:rsidRPr="00240AC5" w14:paraId="563FF804" w14:textId="77777777" w:rsidTr="00240AC5">
        <w:trPr>
          <w:trHeight w:val="2258"/>
          <w:jc w:val="center"/>
        </w:trPr>
        <w:tc>
          <w:tcPr>
            <w:tcW w:w="491" w:type="pct"/>
            <w:vAlign w:val="center"/>
          </w:tcPr>
          <w:p w14:paraId="3ADFC59E" w14:textId="6F1A88D1" w:rsidR="00240AC5" w:rsidRPr="00240AC5" w:rsidRDefault="00240AC5" w:rsidP="00FA4DD2">
            <w:pPr>
              <w:snapToGrid w:val="0"/>
              <w:spacing w:line="360" w:lineRule="auto"/>
              <w:jc w:val="center"/>
              <w:rPr>
                <w:rFonts w:eastAsia="方正仿宋_GBK"/>
                <w:sz w:val="32"/>
                <w:szCs w:val="32"/>
              </w:rPr>
            </w:pPr>
            <w:r w:rsidRPr="00240AC5">
              <w:rPr>
                <w:rFonts w:eastAsia="方正仿宋_GBK" w:hint="eastAsia"/>
                <w:sz w:val="32"/>
                <w:szCs w:val="32"/>
              </w:rPr>
              <w:t>2</w:t>
            </w:r>
          </w:p>
        </w:tc>
        <w:tc>
          <w:tcPr>
            <w:tcW w:w="1931" w:type="pct"/>
            <w:vAlign w:val="center"/>
          </w:tcPr>
          <w:p w14:paraId="35AD0CB3" w14:textId="7D07EA10" w:rsidR="00240AC5" w:rsidRPr="00240AC5" w:rsidRDefault="00240AC5" w:rsidP="00FA4DD2">
            <w:pPr>
              <w:snapToGrid w:val="0"/>
              <w:spacing w:line="360" w:lineRule="auto"/>
              <w:jc w:val="center"/>
              <w:rPr>
                <w:rFonts w:eastAsia="方正仿宋_GBK"/>
                <w:sz w:val="32"/>
                <w:szCs w:val="32"/>
              </w:rPr>
            </w:pPr>
            <w:r w:rsidRPr="00240AC5">
              <w:rPr>
                <w:rFonts w:eastAsia="方正仿宋_GBK" w:hint="eastAsia"/>
                <w:sz w:val="32"/>
                <w:szCs w:val="32"/>
              </w:rPr>
              <w:t>基于多</w:t>
            </w:r>
            <w:proofErr w:type="gramStart"/>
            <w:r w:rsidRPr="00240AC5">
              <w:rPr>
                <w:rFonts w:eastAsia="方正仿宋_GBK" w:hint="eastAsia"/>
                <w:sz w:val="32"/>
                <w:szCs w:val="32"/>
              </w:rPr>
              <w:t>模信息</w:t>
            </w:r>
            <w:proofErr w:type="gramEnd"/>
            <w:r w:rsidRPr="00240AC5">
              <w:rPr>
                <w:rFonts w:eastAsia="方正仿宋_GBK" w:hint="eastAsia"/>
                <w:sz w:val="32"/>
                <w:szCs w:val="32"/>
              </w:rPr>
              <w:t>融合和数字孪生的水闸安全监测技术研究</w:t>
            </w:r>
          </w:p>
        </w:tc>
        <w:tc>
          <w:tcPr>
            <w:tcW w:w="810" w:type="pct"/>
            <w:vAlign w:val="center"/>
          </w:tcPr>
          <w:p w14:paraId="77DD1D90" w14:textId="31C6CDC0" w:rsidR="00240AC5" w:rsidRPr="00240AC5" w:rsidRDefault="00240AC5" w:rsidP="00FA4DD2">
            <w:pPr>
              <w:snapToGrid w:val="0"/>
              <w:spacing w:line="360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gramStart"/>
            <w:r w:rsidRPr="00240AC5">
              <w:rPr>
                <w:rFonts w:eastAsia="方正仿宋_GBK" w:hint="eastAsia"/>
                <w:sz w:val="32"/>
                <w:szCs w:val="32"/>
              </w:rPr>
              <w:t>杜华争</w:t>
            </w:r>
            <w:proofErr w:type="gramEnd"/>
          </w:p>
        </w:tc>
        <w:tc>
          <w:tcPr>
            <w:tcW w:w="1768" w:type="pct"/>
            <w:vAlign w:val="center"/>
          </w:tcPr>
          <w:p w14:paraId="78C414AC" w14:textId="47CA0540" w:rsidR="00240AC5" w:rsidRPr="00240AC5" w:rsidRDefault="00240AC5" w:rsidP="00FA4DD2">
            <w:pPr>
              <w:snapToGrid w:val="0"/>
              <w:spacing w:line="360" w:lineRule="auto"/>
              <w:jc w:val="center"/>
              <w:rPr>
                <w:rFonts w:eastAsia="方正仿宋_GBK"/>
                <w:sz w:val="32"/>
                <w:szCs w:val="32"/>
              </w:rPr>
            </w:pPr>
            <w:r w:rsidRPr="00240AC5">
              <w:rPr>
                <w:rFonts w:eastAsia="方正仿宋_GBK" w:hint="eastAsia"/>
                <w:sz w:val="32"/>
                <w:szCs w:val="32"/>
              </w:rPr>
              <w:t>A17-</w:t>
            </w:r>
            <w:r w:rsidRPr="00240AC5">
              <w:rPr>
                <w:rFonts w:eastAsia="方正仿宋_GBK" w:hint="eastAsia"/>
                <w:sz w:val="32"/>
                <w:szCs w:val="32"/>
              </w:rPr>
              <w:t>培育项目</w:t>
            </w:r>
            <w:r w:rsidRPr="00240AC5">
              <w:rPr>
                <w:rFonts w:eastAsia="方正仿宋_GBK" w:hint="eastAsia"/>
                <w:sz w:val="32"/>
                <w:szCs w:val="32"/>
              </w:rPr>
              <w:t>-</w:t>
            </w:r>
            <w:r w:rsidRPr="00240AC5">
              <w:rPr>
                <w:rFonts w:eastAsia="方正仿宋_GBK" w:hint="eastAsia"/>
                <w:sz w:val="32"/>
                <w:szCs w:val="32"/>
              </w:rPr>
              <w:t>水闸安全监测多</w:t>
            </w:r>
            <w:proofErr w:type="gramStart"/>
            <w:r w:rsidRPr="00240AC5">
              <w:rPr>
                <w:rFonts w:eastAsia="方正仿宋_GBK" w:hint="eastAsia"/>
                <w:sz w:val="32"/>
                <w:szCs w:val="32"/>
              </w:rPr>
              <w:t>源信息</w:t>
            </w:r>
            <w:proofErr w:type="gramEnd"/>
            <w:r w:rsidRPr="00240AC5">
              <w:rPr>
                <w:rFonts w:eastAsia="方正仿宋_GBK" w:hint="eastAsia"/>
                <w:sz w:val="32"/>
                <w:szCs w:val="32"/>
              </w:rPr>
              <w:t>融合技术研究</w:t>
            </w:r>
          </w:p>
        </w:tc>
      </w:tr>
    </w:tbl>
    <w:p w14:paraId="2DFEA158" w14:textId="77777777" w:rsidR="0077423C" w:rsidRPr="00447B57" w:rsidRDefault="0077423C" w:rsidP="002A0CB1">
      <w:pPr>
        <w:pStyle w:val="a0"/>
        <w:jc w:val="both"/>
        <w:rPr>
          <w:sz w:val="21"/>
          <w:szCs w:val="21"/>
        </w:rPr>
      </w:pPr>
    </w:p>
    <w:sectPr w:rsidR="0077423C" w:rsidRPr="00447B57" w:rsidSect="00FA4DD2">
      <w:footerReference w:type="even" r:id="rId8"/>
      <w:footerReference w:type="default" r:id="rId9"/>
      <w:footerReference w:type="first" r:id="rId10"/>
      <w:pgSz w:w="16838" w:h="11906" w:orient="landscape"/>
      <w:pgMar w:top="1701" w:right="1440" w:bottom="1701" w:left="1440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E099A" w14:textId="77777777" w:rsidR="00DB69FD" w:rsidRDefault="00DB69FD" w:rsidP="0077423C">
      <w:r>
        <w:separator/>
      </w:r>
    </w:p>
  </w:endnote>
  <w:endnote w:type="continuationSeparator" w:id="0">
    <w:p w14:paraId="4BD957CA" w14:textId="77777777" w:rsidR="00DB69FD" w:rsidRDefault="00DB69FD" w:rsidP="0077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39160" w14:textId="77777777" w:rsidR="0077423C" w:rsidRDefault="001F0320">
    <w:pPr>
      <w:pStyle w:val="a8"/>
      <w:framePr w:wrap="around" w:vAnchor="text" w:hAnchor="margin" w:xAlign="outside" w:y="1"/>
      <w:rPr>
        <w:rStyle w:val="ad"/>
        <w:rFonts w:ascii="宋体" w:hAnsi="宋体"/>
        <w:sz w:val="28"/>
        <w:szCs w:val="28"/>
      </w:rPr>
    </w:pPr>
    <w:r>
      <w:rPr>
        <w:rStyle w:val="ad"/>
        <w:rFonts w:ascii="宋体" w:hAnsi="宋体" w:hint="eastAsia"/>
        <w:sz w:val="28"/>
        <w:szCs w:val="28"/>
      </w:rPr>
      <w:t xml:space="preserve">- </w:t>
    </w:r>
    <w:r w:rsidR="0077423C">
      <w:rPr>
        <w:rFonts w:ascii="宋体" w:hAnsi="宋体"/>
        <w:sz w:val="28"/>
        <w:szCs w:val="28"/>
      </w:rPr>
      <w:fldChar w:fldCharType="begin"/>
    </w:r>
    <w:r>
      <w:rPr>
        <w:rStyle w:val="ad"/>
        <w:rFonts w:ascii="宋体" w:hAnsi="宋体"/>
        <w:sz w:val="28"/>
        <w:szCs w:val="28"/>
      </w:rPr>
      <w:instrText xml:space="preserve"> PAGE </w:instrText>
    </w:r>
    <w:r w:rsidR="0077423C">
      <w:rPr>
        <w:rFonts w:ascii="宋体" w:hAnsi="宋体"/>
        <w:sz w:val="28"/>
        <w:szCs w:val="28"/>
      </w:rPr>
      <w:fldChar w:fldCharType="separate"/>
    </w:r>
    <w:r>
      <w:rPr>
        <w:rStyle w:val="ad"/>
        <w:rFonts w:ascii="宋体" w:hAnsi="宋体"/>
        <w:sz w:val="28"/>
        <w:szCs w:val="28"/>
      </w:rPr>
      <w:t>2</w:t>
    </w:r>
    <w:r w:rsidR="0077423C">
      <w:rPr>
        <w:rFonts w:ascii="宋体" w:hAnsi="宋体"/>
        <w:sz w:val="28"/>
        <w:szCs w:val="28"/>
      </w:rPr>
      <w:fldChar w:fldCharType="end"/>
    </w:r>
    <w:r>
      <w:rPr>
        <w:rStyle w:val="ad"/>
        <w:rFonts w:ascii="宋体" w:hAnsi="宋体" w:hint="eastAsia"/>
        <w:sz w:val="28"/>
        <w:szCs w:val="28"/>
      </w:rPr>
      <w:t xml:space="preserve"> -</w:t>
    </w:r>
  </w:p>
  <w:p w14:paraId="23CCD75C" w14:textId="77777777" w:rsidR="0077423C" w:rsidRDefault="0077423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D159" w14:textId="77777777" w:rsidR="0077423C" w:rsidRDefault="00000000">
    <w:pPr>
      <w:pStyle w:val="a8"/>
      <w:jc w:val="center"/>
    </w:pPr>
    <w:r>
      <w:pict w14:anchorId="6FD33C0B"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left:0;text-align:left;margin-left:0;margin-top:0;width:2in;height:2in;z-index:251659264;mso-wrap-style:none;mso-position-horizontal:center;mso-position-horizontal-relative:margin" filled="f" stroked="f">
          <v:textbox style="mso-next-textbox:#_x0000_s3074;mso-fit-shape-to-text:t" inset="0,0,0,0">
            <w:txbxContent>
              <w:sdt>
                <w:sdtPr>
                  <w:id w:val="30784255"/>
                </w:sdtPr>
                <w:sdtContent>
                  <w:p w14:paraId="1F0BAD78" w14:textId="77777777" w:rsidR="0077423C" w:rsidRDefault="0077423C">
                    <w:pPr>
                      <w:pStyle w:val="a8"/>
                      <w:jc w:val="center"/>
                    </w:pPr>
                    <w:r>
                      <w:rPr>
                        <w:rFonts w:ascii="方正仿宋_GBK" w:eastAsia="方正仿宋_GBK" w:hAnsiTheme="majorEastAsia" w:hint="eastAsia"/>
                        <w:sz w:val="24"/>
                        <w:szCs w:val="24"/>
                      </w:rPr>
                      <w:fldChar w:fldCharType="begin"/>
                    </w:r>
                    <w:r w:rsidR="001F0320">
                      <w:rPr>
                        <w:rFonts w:ascii="方正仿宋_GBK" w:eastAsia="方正仿宋_GBK" w:hAnsiTheme="majorEastAsia" w:hint="eastAsia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ascii="方正仿宋_GBK" w:eastAsia="方正仿宋_GBK" w:hAnsiTheme="majorEastAsia" w:hint="eastAsia"/>
                        <w:sz w:val="24"/>
                        <w:szCs w:val="24"/>
                      </w:rPr>
                      <w:fldChar w:fldCharType="separate"/>
                    </w:r>
                    <w:r w:rsidR="002A0CB1" w:rsidRPr="002A0CB1">
                      <w:rPr>
                        <w:rFonts w:ascii="方正仿宋_GBK" w:eastAsia="方正仿宋_GBK" w:hAnsiTheme="majorEastAsia"/>
                        <w:noProof/>
                        <w:sz w:val="24"/>
                        <w:szCs w:val="24"/>
                        <w:lang w:val="zh-CN"/>
                      </w:rPr>
                      <w:t>-</w:t>
                    </w:r>
                    <w:r w:rsidR="002A0CB1">
                      <w:rPr>
                        <w:rFonts w:ascii="方正仿宋_GBK" w:eastAsia="方正仿宋_GBK" w:hAnsiTheme="majorEastAsia"/>
                        <w:noProof/>
                        <w:sz w:val="24"/>
                        <w:szCs w:val="24"/>
                      </w:rPr>
                      <w:t xml:space="preserve"> 1 -</w:t>
                    </w:r>
                    <w:r>
                      <w:rPr>
                        <w:rFonts w:ascii="方正仿宋_GBK" w:eastAsia="方正仿宋_GBK" w:hAnsiTheme="majorEastAsia" w:hint="eastAsia"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  <w:p w14:paraId="1E0A8CF1" w14:textId="77777777" w:rsidR="0077423C" w:rsidRDefault="0077423C">
                <w:pPr>
                  <w:pStyle w:val="a0"/>
                </w:pPr>
              </w:p>
            </w:txbxContent>
          </v:textbox>
          <w10:wrap anchorx="margin"/>
        </v:shape>
      </w:pict>
    </w:r>
  </w:p>
  <w:p w14:paraId="2D91027F" w14:textId="77777777" w:rsidR="0077423C" w:rsidRDefault="0077423C">
    <w:pPr>
      <w:pStyle w:val="a8"/>
      <w:ind w:right="567"/>
      <w:jc w:val="right"/>
      <w:rPr>
        <w:rFonts w:ascii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AF59" w14:textId="77777777" w:rsidR="0077423C" w:rsidRDefault="00000000">
    <w:pPr>
      <w:pStyle w:val="a8"/>
    </w:pPr>
    <w:r>
      <w:pict w14:anchorId="15B36A8F"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60288;mso-wrap-style:none;mso-position-horizontal:center;mso-position-horizontal-relative:margin" filled="f" stroked="f">
          <v:textbox style="mso-next-textbox:#_x0000_s3073;mso-fit-shape-to-text:t" inset="0,0,0,0">
            <w:txbxContent>
              <w:p w14:paraId="11DD8FE7" w14:textId="77777777" w:rsidR="0077423C" w:rsidRDefault="0077423C">
                <w:pPr>
                  <w:pStyle w:val="a8"/>
                </w:pPr>
                <w:r>
                  <w:rPr>
                    <w:rFonts w:hint="eastAsia"/>
                  </w:rPr>
                  <w:fldChar w:fldCharType="begin"/>
                </w:r>
                <w:r w:rsidR="001F032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A0CB1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09ADF" w14:textId="77777777" w:rsidR="00DB69FD" w:rsidRDefault="00DB69FD" w:rsidP="0077423C">
      <w:r>
        <w:separator/>
      </w:r>
    </w:p>
  </w:footnote>
  <w:footnote w:type="continuationSeparator" w:id="0">
    <w:p w14:paraId="5C22BD95" w14:textId="77777777" w:rsidR="00DB69FD" w:rsidRDefault="00DB69FD" w:rsidP="00774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2D5137"/>
    <w:multiLevelType w:val="singleLevel"/>
    <w:tmpl w:val="C62D5137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973048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5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3B05C5C"/>
    <w:rsid w:val="000462D2"/>
    <w:rsid w:val="000D72F4"/>
    <w:rsid w:val="00123D2D"/>
    <w:rsid w:val="00136ACA"/>
    <w:rsid w:val="00184E71"/>
    <w:rsid w:val="00196863"/>
    <w:rsid w:val="001A0173"/>
    <w:rsid w:val="001C1CE8"/>
    <w:rsid w:val="001F0320"/>
    <w:rsid w:val="001F0AFD"/>
    <w:rsid w:val="00240AC5"/>
    <w:rsid w:val="002A0CB1"/>
    <w:rsid w:val="002B4A8B"/>
    <w:rsid w:val="003329F9"/>
    <w:rsid w:val="00344D46"/>
    <w:rsid w:val="003D1372"/>
    <w:rsid w:val="00447B57"/>
    <w:rsid w:val="004C1454"/>
    <w:rsid w:val="005F0D65"/>
    <w:rsid w:val="00601881"/>
    <w:rsid w:val="006C6692"/>
    <w:rsid w:val="007032DD"/>
    <w:rsid w:val="0077423C"/>
    <w:rsid w:val="007D436F"/>
    <w:rsid w:val="00814F99"/>
    <w:rsid w:val="008879DE"/>
    <w:rsid w:val="008D1817"/>
    <w:rsid w:val="009138CC"/>
    <w:rsid w:val="00933E3E"/>
    <w:rsid w:val="009F5380"/>
    <w:rsid w:val="00AC2140"/>
    <w:rsid w:val="00AD79F6"/>
    <w:rsid w:val="00AF280F"/>
    <w:rsid w:val="00B43FCB"/>
    <w:rsid w:val="00BC1CF9"/>
    <w:rsid w:val="00BC6DF2"/>
    <w:rsid w:val="00C750E0"/>
    <w:rsid w:val="00D129CD"/>
    <w:rsid w:val="00DB69FD"/>
    <w:rsid w:val="00E33C92"/>
    <w:rsid w:val="00E71684"/>
    <w:rsid w:val="00F36A15"/>
    <w:rsid w:val="00FA4DD2"/>
    <w:rsid w:val="00FA71ED"/>
    <w:rsid w:val="00FC56CC"/>
    <w:rsid w:val="018C1457"/>
    <w:rsid w:val="03C80CB3"/>
    <w:rsid w:val="03FB2FA8"/>
    <w:rsid w:val="068F29F1"/>
    <w:rsid w:val="08FD6E67"/>
    <w:rsid w:val="09124A05"/>
    <w:rsid w:val="0A477069"/>
    <w:rsid w:val="0B3E186B"/>
    <w:rsid w:val="0BA8689B"/>
    <w:rsid w:val="0E697082"/>
    <w:rsid w:val="10EA6FAA"/>
    <w:rsid w:val="1103575C"/>
    <w:rsid w:val="118E537F"/>
    <w:rsid w:val="11BF00D8"/>
    <w:rsid w:val="12A3432D"/>
    <w:rsid w:val="13254A51"/>
    <w:rsid w:val="133B6472"/>
    <w:rsid w:val="13B05C5C"/>
    <w:rsid w:val="141C16E3"/>
    <w:rsid w:val="16597F23"/>
    <w:rsid w:val="16CF529D"/>
    <w:rsid w:val="16F105B8"/>
    <w:rsid w:val="17635BFC"/>
    <w:rsid w:val="18913D6E"/>
    <w:rsid w:val="18C74506"/>
    <w:rsid w:val="19500E9D"/>
    <w:rsid w:val="19B90358"/>
    <w:rsid w:val="1A062B3B"/>
    <w:rsid w:val="1C603AF5"/>
    <w:rsid w:val="1D020999"/>
    <w:rsid w:val="1D1A06CA"/>
    <w:rsid w:val="1DA73EE3"/>
    <w:rsid w:val="1EC0525D"/>
    <w:rsid w:val="1EF60665"/>
    <w:rsid w:val="1FBD37A7"/>
    <w:rsid w:val="21713F55"/>
    <w:rsid w:val="22A27DFF"/>
    <w:rsid w:val="234B1B8C"/>
    <w:rsid w:val="23FF2084"/>
    <w:rsid w:val="24CA7FA4"/>
    <w:rsid w:val="2542633C"/>
    <w:rsid w:val="28941627"/>
    <w:rsid w:val="28AF2E4F"/>
    <w:rsid w:val="293825E8"/>
    <w:rsid w:val="29D419EF"/>
    <w:rsid w:val="2A4A38A0"/>
    <w:rsid w:val="2EC1628E"/>
    <w:rsid w:val="2EFD217B"/>
    <w:rsid w:val="2F223A13"/>
    <w:rsid w:val="2FDE0C23"/>
    <w:rsid w:val="310347D4"/>
    <w:rsid w:val="33E24542"/>
    <w:rsid w:val="399621FD"/>
    <w:rsid w:val="39E06813"/>
    <w:rsid w:val="3C2E148B"/>
    <w:rsid w:val="3CA6649A"/>
    <w:rsid w:val="3E85748C"/>
    <w:rsid w:val="430D168B"/>
    <w:rsid w:val="436C3F0D"/>
    <w:rsid w:val="445E58C2"/>
    <w:rsid w:val="447941C2"/>
    <w:rsid w:val="45E164CE"/>
    <w:rsid w:val="46494535"/>
    <w:rsid w:val="46AA4C92"/>
    <w:rsid w:val="48695759"/>
    <w:rsid w:val="4D4E325D"/>
    <w:rsid w:val="4E29418B"/>
    <w:rsid w:val="4EB15E6B"/>
    <w:rsid w:val="4EC37B04"/>
    <w:rsid w:val="50953BAF"/>
    <w:rsid w:val="54856407"/>
    <w:rsid w:val="55447165"/>
    <w:rsid w:val="557E70DE"/>
    <w:rsid w:val="565644FE"/>
    <w:rsid w:val="5765586E"/>
    <w:rsid w:val="58FF0291"/>
    <w:rsid w:val="59706965"/>
    <w:rsid w:val="5A3460D6"/>
    <w:rsid w:val="5C9F3101"/>
    <w:rsid w:val="5DCC16EA"/>
    <w:rsid w:val="5F153670"/>
    <w:rsid w:val="5F6839CF"/>
    <w:rsid w:val="616F26F5"/>
    <w:rsid w:val="61B53A30"/>
    <w:rsid w:val="63C56A4B"/>
    <w:rsid w:val="64013179"/>
    <w:rsid w:val="64493298"/>
    <w:rsid w:val="64882CF2"/>
    <w:rsid w:val="64937488"/>
    <w:rsid w:val="651C32C4"/>
    <w:rsid w:val="66676E62"/>
    <w:rsid w:val="66D13938"/>
    <w:rsid w:val="68C04BE6"/>
    <w:rsid w:val="69DD21F5"/>
    <w:rsid w:val="6AF51679"/>
    <w:rsid w:val="6D1B0034"/>
    <w:rsid w:val="70B9230F"/>
    <w:rsid w:val="71FB075B"/>
    <w:rsid w:val="73901E59"/>
    <w:rsid w:val="746B6532"/>
    <w:rsid w:val="754F611C"/>
    <w:rsid w:val="75870155"/>
    <w:rsid w:val="77FA3491"/>
    <w:rsid w:val="79A73090"/>
    <w:rsid w:val="79F32007"/>
    <w:rsid w:val="7A995F3C"/>
    <w:rsid w:val="7BEE4B71"/>
    <w:rsid w:val="7D2E4643"/>
    <w:rsid w:val="7F1576B2"/>
    <w:rsid w:val="7F560B2B"/>
    <w:rsid w:val="7FCC234A"/>
    <w:rsid w:val="7FD6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2"/>
    </o:shapelayout>
  </w:shapeDefaults>
  <w:decimalSymbol w:val="."/>
  <w:listSeparator w:val=","/>
  <w14:docId w14:val="7307BC0A"/>
  <w15:docId w15:val="{41817D35-24D1-4682-8D28-AF449744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iPriority="99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99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sid w:val="0077423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rsid w:val="0077423C"/>
    <w:pPr>
      <w:jc w:val="center"/>
    </w:pPr>
    <w:rPr>
      <w:rFonts w:ascii="宋体" w:hAnsi="宋体" w:cs="宋体"/>
      <w:b/>
      <w:sz w:val="44"/>
      <w:szCs w:val="44"/>
    </w:rPr>
  </w:style>
  <w:style w:type="paragraph" w:styleId="a5">
    <w:name w:val="Body Text Indent"/>
    <w:basedOn w:val="a"/>
    <w:uiPriority w:val="99"/>
    <w:unhideWhenUsed/>
    <w:qFormat/>
    <w:rsid w:val="0077423C"/>
    <w:pPr>
      <w:spacing w:after="120"/>
      <w:ind w:leftChars="200" w:left="420"/>
    </w:pPr>
  </w:style>
  <w:style w:type="paragraph" w:styleId="a6">
    <w:name w:val="Balloon Text"/>
    <w:basedOn w:val="a"/>
    <w:link w:val="a7"/>
    <w:qFormat/>
    <w:rsid w:val="0077423C"/>
    <w:rPr>
      <w:sz w:val="18"/>
      <w:szCs w:val="18"/>
    </w:rPr>
  </w:style>
  <w:style w:type="paragraph" w:styleId="a8">
    <w:name w:val="footer"/>
    <w:basedOn w:val="a"/>
    <w:link w:val="a9"/>
    <w:uiPriority w:val="99"/>
    <w:qFormat/>
    <w:rsid w:val="00774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rsid w:val="00774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qFormat/>
    <w:rsid w:val="0077423C"/>
    <w:pPr>
      <w:jc w:val="left"/>
    </w:pPr>
    <w:rPr>
      <w:kern w:val="0"/>
      <w:sz w:val="24"/>
    </w:rPr>
  </w:style>
  <w:style w:type="paragraph" w:styleId="2">
    <w:name w:val="Body Text First Indent 2"/>
    <w:basedOn w:val="a5"/>
    <w:uiPriority w:val="99"/>
    <w:unhideWhenUsed/>
    <w:qFormat/>
    <w:rsid w:val="0077423C"/>
    <w:pPr>
      <w:ind w:firstLineChars="200" w:firstLine="420"/>
    </w:pPr>
  </w:style>
  <w:style w:type="character" w:styleId="ad">
    <w:name w:val="page number"/>
    <w:basedOn w:val="a1"/>
    <w:qFormat/>
    <w:rsid w:val="0077423C"/>
  </w:style>
  <w:style w:type="character" w:customStyle="1" w:styleId="ab">
    <w:name w:val="页眉 字符"/>
    <w:basedOn w:val="a1"/>
    <w:link w:val="aa"/>
    <w:qFormat/>
    <w:rsid w:val="0077423C"/>
    <w:rPr>
      <w:kern w:val="2"/>
      <w:sz w:val="18"/>
      <w:szCs w:val="18"/>
    </w:rPr>
  </w:style>
  <w:style w:type="character" w:customStyle="1" w:styleId="a4">
    <w:name w:val="正文文本 字符"/>
    <w:basedOn w:val="a1"/>
    <w:link w:val="a0"/>
    <w:qFormat/>
    <w:rsid w:val="0077423C"/>
    <w:rPr>
      <w:rFonts w:ascii="宋体" w:hAnsi="宋体" w:cs="宋体"/>
      <w:b/>
      <w:kern w:val="2"/>
      <w:sz w:val="44"/>
      <w:szCs w:val="44"/>
    </w:rPr>
  </w:style>
  <w:style w:type="character" w:customStyle="1" w:styleId="a9">
    <w:name w:val="页脚 字符"/>
    <w:basedOn w:val="a1"/>
    <w:link w:val="a8"/>
    <w:uiPriority w:val="99"/>
    <w:qFormat/>
    <w:rsid w:val="0077423C"/>
    <w:rPr>
      <w:kern w:val="2"/>
      <w:sz w:val="18"/>
      <w:szCs w:val="18"/>
    </w:rPr>
  </w:style>
  <w:style w:type="character" w:customStyle="1" w:styleId="a7">
    <w:name w:val="批注框文本 字符"/>
    <w:basedOn w:val="a1"/>
    <w:link w:val="a6"/>
    <w:qFormat/>
    <w:rsid w:val="0077423C"/>
    <w:rPr>
      <w:rFonts w:ascii="Times New Roman" w:hAnsi="Times New Roman" w:cs="Times New Roman"/>
      <w:kern w:val="2"/>
      <w:sz w:val="18"/>
      <w:szCs w:val="18"/>
    </w:rPr>
  </w:style>
  <w:style w:type="paragraph" w:customStyle="1" w:styleId="Style42">
    <w:name w:val="_Style 42"/>
    <w:basedOn w:val="a5"/>
    <w:next w:val="2"/>
    <w:qFormat/>
    <w:rsid w:val="0077423C"/>
    <w:pPr>
      <w:ind w:firstLineChars="200" w:firstLine="420"/>
    </w:pPr>
    <w:rPr>
      <w:rFonts w:ascii="Calibri Light" w:hAnsi="Calibri Light"/>
      <w:kern w:val="0"/>
      <w:sz w:val="20"/>
    </w:rPr>
  </w:style>
  <w:style w:type="paragraph" w:customStyle="1" w:styleId="1">
    <w:name w:val="正文1"/>
    <w:basedOn w:val="a"/>
    <w:qFormat/>
    <w:rsid w:val="0077423C"/>
    <w:pPr>
      <w:spacing w:line="420" w:lineRule="exact"/>
      <w:ind w:firstLineChars="200" w:firstLine="422"/>
    </w:pPr>
    <w:rPr>
      <w:sz w:val="28"/>
    </w:rPr>
  </w:style>
  <w:style w:type="character" w:customStyle="1" w:styleId="NormalCharacter">
    <w:name w:val="NormalCharacter"/>
    <w:qFormat/>
    <w:rsid w:val="00774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8" textRotate="1"/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殷黎莉</dc:creator>
  <cp:lastModifiedBy>Administrator</cp:lastModifiedBy>
  <cp:revision>12</cp:revision>
  <cp:lastPrinted>2021-11-22T02:50:00Z</cp:lastPrinted>
  <dcterms:created xsi:type="dcterms:W3CDTF">2021-11-22T04:02:00Z</dcterms:created>
  <dcterms:modified xsi:type="dcterms:W3CDTF">2022-09-27T03:01:00Z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9EBA75CA4FEC4BEBB8B2CD09E7851F66</vt:lpwstr>
  </property>
</Properties>
</file>