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Arial" w:hAnsi="Arial" w:eastAsia="方正小标宋_GBK" w:cs="Arial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安徽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省产业创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新中心揭榜信息表</w:t>
      </w:r>
    </w:p>
    <w:p>
      <w:pPr>
        <w:adjustRightInd w:val="0"/>
        <w:snapToGrid w:val="0"/>
        <w:spacing w:line="600" w:lineRule="exact"/>
        <w:jc w:val="left"/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>项目名称：</w:t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 xml:space="preserve">     </w:t>
      </w:r>
    </w:p>
    <w:p>
      <w:pPr>
        <w:adjustRightInd w:val="0"/>
        <w:snapToGrid w:val="0"/>
        <w:spacing w:line="440" w:lineRule="exact"/>
        <w:jc w:val="left"/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>申报单位：</w:t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 xml:space="preserve">  （盖章）</w:t>
      </w:r>
    </w:p>
    <w:tbl>
      <w:tblPr>
        <w:tblStyle w:val="9"/>
        <w:tblW w:w="9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853"/>
        <w:gridCol w:w="3783"/>
        <w:gridCol w:w="2059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牵头单位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指标要求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lang w:eastAsia="zh-CN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基础条件（揭榜方）</w:t>
            </w: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/科研院所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研发设备原值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≥2000万元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研发场地面积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≥2000平方米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专职研发人员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≥40人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其中副高级及以上职称和博士学位人员数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0人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承担申报领域省部级及以上科研项目的经历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研发投入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3000万或占销售收入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比重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5%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lang w:eastAsia="zh-CN"/>
              </w:rPr>
              <w:t>任务目标（创新中心）</w:t>
            </w: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签订协议的共建单位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≥3类3家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建设期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总投资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≥3000万元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攻克若干关键核心技术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解决若干产业共性技术难题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产业化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指标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建设产品检测、场景应用等相关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公共服务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平台或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技术转移转化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载体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完成技术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合同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成交额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≥500万元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参与制定国家或行业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、团体标准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≥2项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发明专利进入实审或获得授权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项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引进或培育副高级及以上职称和博士学位人员数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≥5人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科学制定远期、中期和近期发展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目标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建立灵活高效的运行机制、人才和成果转化激励机制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和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知识产权运营管理制度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lang w:eastAsia="zh-CN"/>
              </w:rPr>
              <w:t>加分项</w:t>
            </w: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地方政府参与共建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独立法人实体运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Times New Roman" w:hAnsi="Times New Roman" w:eastAsia="方正黑体_GBK" w:cs="Times New Roman"/>
        </w:rPr>
      </w:pPr>
    </w:p>
    <w:p>
      <w:pPr>
        <w:rPr>
          <w:rFonts w:ascii="Times New Roman" w:hAnsi="Times New Roman" w:eastAsia="方正黑体_GBK" w:cs="Times New Roman"/>
        </w:rPr>
      </w:pPr>
    </w:p>
    <w:p>
      <w:pPr>
        <w:pStyle w:val="2"/>
        <w:rPr>
          <w:rFonts w:ascii="Times New Roman" w:hAnsi="Times New Roman" w:eastAsia="方正黑体_GBK" w:cs="Times New Roman"/>
        </w:rPr>
      </w:pPr>
    </w:p>
    <w:p>
      <w:pPr>
        <w:rPr>
          <w:rFonts w:ascii="Times New Roman" w:hAnsi="Times New Roman" w:eastAsia="方正黑体_GBK" w:cs="Times New Roman"/>
        </w:rPr>
      </w:pPr>
    </w:p>
    <w:p>
      <w:pPr>
        <w:pStyle w:val="2"/>
        <w:rPr>
          <w:rFonts w:ascii="Times New Roman" w:hAnsi="Times New Roman" w:eastAsia="方正黑体_GBK" w:cs="Times New Roman"/>
        </w:rPr>
      </w:pPr>
    </w:p>
    <w:p>
      <w:pPr>
        <w:rPr>
          <w:rFonts w:ascii="Times New Roman" w:hAnsi="Times New Roman" w:eastAsia="方正黑体_GBK" w:cs="Times New Roman"/>
        </w:rPr>
      </w:pPr>
      <w:bookmarkStart w:id="0" w:name="_GoBack"/>
      <w:bookmarkEnd w:id="0"/>
    </w:p>
    <w:p>
      <w:pPr>
        <w:pStyle w:val="2"/>
      </w:pPr>
    </w:p>
    <w:p>
      <w:pPr>
        <w:ind w:firstLine="632" w:firstLineChars="200"/>
        <w:jc w:val="left"/>
        <w:rPr>
          <w:rFonts w:eastAsia="仿宋_GB2312"/>
          <w:sz w:val="32"/>
        </w:rPr>
      </w:pPr>
    </w:p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省产业创新中心组建方案编制提纲</w:t>
      </w:r>
    </w:p>
    <w:p>
      <w:pPr>
        <w:spacing w:line="620" w:lineRule="exact"/>
        <w:ind w:left="2224" w:leftChars="304" w:hanging="1264" w:hangingChars="400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ind w:firstLine="632" w:firstLineChars="200"/>
        <w:rPr>
          <w:rFonts w:hint="eastAsia" w:eastAsia="仿宋_GB2312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32"/>
        </w:rPr>
        <w:t>一、摘要</w:t>
      </w:r>
      <w:r>
        <w:rPr>
          <w:rFonts w:hint="eastAsia" w:eastAsia="仿宋_GB2312"/>
          <w:sz w:val="32"/>
        </w:rPr>
        <w:t>（</w:t>
      </w:r>
      <w:r>
        <w:rPr>
          <w:rFonts w:eastAsia="仿宋_GB2312"/>
          <w:sz w:val="32"/>
        </w:rPr>
        <w:t>2500</w:t>
      </w:r>
      <w:r>
        <w:rPr>
          <w:rFonts w:hint="eastAsia" w:eastAsia="仿宋_GB2312"/>
          <w:sz w:val="32"/>
        </w:rPr>
        <w:t>字以内）</w:t>
      </w:r>
    </w:p>
    <w:p>
      <w:pPr>
        <w:ind w:firstLine="632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二、组建依据、背景与意义</w:t>
      </w:r>
    </w:p>
    <w:p>
      <w:pPr>
        <w:ind w:firstLine="632" w:firstLineChars="200"/>
        <w:jc w:val="left"/>
        <w:rPr>
          <w:rFonts w:hint="eastAsia" w:eastAsia="仿宋_GB2312"/>
          <w:sz w:val="32"/>
          <w:szCs w:val="22"/>
        </w:rPr>
      </w:pPr>
      <w:r>
        <w:rPr>
          <w:rFonts w:eastAsia="仿宋_GB2312"/>
          <w:sz w:val="32"/>
        </w:rPr>
        <w:t>1.</w:t>
      </w:r>
      <w:r>
        <w:rPr>
          <w:rFonts w:hint="eastAsia" w:eastAsia="仿宋_GB2312"/>
          <w:sz w:val="32"/>
        </w:rPr>
        <w:t>本产业领域在经济建设中的地位与作用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2.</w:t>
      </w:r>
      <w:r>
        <w:rPr>
          <w:rFonts w:hint="eastAsia" w:eastAsia="仿宋_GB2312"/>
          <w:sz w:val="32"/>
        </w:rPr>
        <w:t>省内外产业发展状况、趋势与市场分析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3.</w:t>
      </w:r>
      <w:r>
        <w:rPr>
          <w:rFonts w:hint="eastAsia" w:eastAsia="仿宋_GB2312"/>
          <w:sz w:val="32"/>
        </w:rPr>
        <w:t>本产业进一步发展需要解决的主要问题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4.</w:t>
      </w:r>
      <w:r>
        <w:rPr>
          <w:rFonts w:hint="eastAsia" w:eastAsia="仿宋_GB2312"/>
          <w:sz w:val="32"/>
        </w:rPr>
        <w:t>建设产业创新中心的意义与作用</w:t>
      </w:r>
    </w:p>
    <w:p>
      <w:pPr>
        <w:ind w:firstLine="632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三、组建单位概况和建设条件</w:t>
      </w:r>
    </w:p>
    <w:p>
      <w:pPr>
        <w:ind w:firstLine="632" w:firstLineChars="200"/>
        <w:jc w:val="left"/>
        <w:rPr>
          <w:rFonts w:hint="eastAsia" w:eastAsia="仿宋_GB2312"/>
          <w:sz w:val="32"/>
          <w:szCs w:val="22"/>
        </w:rPr>
      </w:pPr>
      <w:r>
        <w:rPr>
          <w:rFonts w:eastAsia="仿宋_GB2312"/>
          <w:sz w:val="32"/>
        </w:rPr>
        <w:t>1.</w:t>
      </w:r>
      <w:r>
        <w:rPr>
          <w:rFonts w:hint="eastAsia" w:eastAsia="仿宋_GB2312"/>
          <w:sz w:val="32"/>
        </w:rPr>
        <w:t>牵头单位概况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2.</w:t>
      </w:r>
      <w:r>
        <w:rPr>
          <w:rFonts w:hint="eastAsia" w:eastAsia="仿宋_GB2312"/>
          <w:sz w:val="32"/>
        </w:rPr>
        <w:t>其他组建单位概况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3.</w:t>
      </w:r>
      <w:r>
        <w:rPr>
          <w:rFonts w:hint="eastAsia" w:eastAsia="仿宋_GB2312"/>
          <w:sz w:val="32"/>
        </w:rPr>
        <w:t>产业创新中心拟产业化的重要科技成果</w:t>
      </w:r>
    </w:p>
    <w:p>
      <w:pPr>
        <w:ind w:firstLine="632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eastAsia="仿宋_GB2312"/>
          <w:sz w:val="32"/>
        </w:rPr>
        <w:t>4.</w:t>
      </w:r>
      <w:r>
        <w:rPr>
          <w:rFonts w:hint="eastAsia" w:eastAsia="仿宋_GB2312"/>
          <w:sz w:val="32"/>
        </w:rPr>
        <w:t>与产业创新中心建设相关的现有基础</w:t>
      </w:r>
      <w:r>
        <w:rPr>
          <w:rFonts w:hint="eastAsia" w:ascii="仿宋" w:hAnsi="仿宋" w:eastAsia="仿宋" w:cs="仿宋"/>
          <w:sz w:val="32"/>
          <w:szCs w:val="32"/>
        </w:rPr>
        <w:t>条件</w:t>
      </w:r>
    </w:p>
    <w:p>
      <w:pPr>
        <w:ind w:firstLine="632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四、主要方向、任务与目标</w:t>
      </w:r>
    </w:p>
    <w:p>
      <w:pPr>
        <w:ind w:firstLine="632" w:firstLineChars="200"/>
        <w:jc w:val="left"/>
        <w:rPr>
          <w:rFonts w:hint="eastAsia" w:eastAsia="仿宋_GB2312"/>
          <w:sz w:val="32"/>
          <w:szCs w:val="22"/>
        </w:rPr>
      </w:pPr>
      <w:r>
        <w:rPr>
          <w:rFonts w:eastAsia="仿宋_GB2312"/>
          <w:sz w:val="32"/>
        </w:rPr>
        <w:t>1.</w:t>
      </w:r>
      <w:r>
        <w:rPr>
          <w:rFonts w:hint="eastAsia" w:eastAsia="仿宋_GB2312"/>
          <w:sz w:val="32"/>
        </w:rPr>
        <w:t>产业创新中心的主要发展方向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2.</w:t>
      </w:r>
      <w:r>
        <w:rPr>
          <w:rFonts w:hint="eastAsia" w:eastAsia="仿宋_GB2312"/>
          <w:sz w:val="32"/>
        </w:rPr>
        <w:t>产业创新中心的主要任务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3.</w:t>
      </w:r>
      <w:r>
        <w:rPr>
          <w:rFonts w:hint="eastAsia" w:eastAsia="仿宋_GB2312"/>
          <w:sz w:val="32"/>
        </w:rPr>
        <w:t>产业创新中心的发展战略与经营思路</w:t>
      </w:r>
    </w:p>
    <w:p>
      <w:pPr>
        <w:ind w:firstLine="632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eastAsia="仿宋_GB2312"/>
          <w:sz w:val="32"/>
        </w:rPr>
        <w:t>4.</w:t>
      </w:r>
      <w:r>
        <w:rPr>
          <w:rFonts w:hint="eastAsia" w:eastAsia="仿宋_GB2312"/>
          <w:sz w:val="32"/>
        </w:rPr>
        <w:t>产业创新中心的近期和中</w:t>
      </w:r>
      <w:r>
        <w:rPr>
          <w:rFonts w:hint="eastAsia" w:ascii="仿宋" w:hAnsi="仿宋" w:eastAsia="仿宋" w:cs="仿宋"/>
          <w:sz w:val="32"/>
          <w:szCs w:val="32"/>
        </w:rPr>
        <w:t>期目标</w:t>
      </w:r>
    </w:p>
    <w:p>
      <w:pPr>
        <w:ind w:firstLine="632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五、组织机构、管理与运行机制</w:t>
      </w:r>
    </w:p>
    <w:p>
      <w:pPr>
        <w:ind w:firstLine="632" w:firstLineChars="200"/>
        <w:jc w:val="left"/>
        <w:rPr>
          <w:rFonts w:hint="eastAsia" w:eastAsia="仿宋_GB2312"/>
          <w:sz w:val="32"/>
          <w:szCs w:val="22"/>
        </w:rPr>
      </w:pPr>
      <w:r>
        <w:rPr>
          <w:rFonts w:eastAsia="仿宋_GB2312"/>
          <w:sz w:val="32"/>
        </w:rPr>
        <w:t>1.</w:t>
      </w:r>
      <w:r>
        <w:rPr>
          <w:rFonts w:hint="eastAsia" w:eastAsia="仿宋_GB2312"/>
          <w:sz w:val="32"/>
        </w:rPr>
        <w:t>产业创新中心的机构设置与职责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2.</w:t>
      </w:r>
      <w:r>
        <w:rPr>
          <w:rFonts w:hint="eastAsia" w:eastAsia="仿宋_GB2312"/>
          <w:sz w:val="32"/>
        </w:rPr>
        <w:t>主要技术带头人、管理人员概况及技术队伍情况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3.</w:t>
      </w:r>
      <w:r>
        <w:rPr>
          <w:rFonts w:hint="eastAsia" w:eastAsia="仿宋_GB2312"/>
          <w:sz w:val="32"/>
        </w:rPr>
        <w:t>运行机制和激励机制</w:t>
      </w:r>
    </w:p>
    <w:p>
      <w:pPr>
        <w:ind w:firstLine="632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六、建设方案</w:t>
      </w:r>
    </w:p>
    <w:p>
      <w:pPr>
        <w:ind w:firstLine="632" w:firstLineChars="200"/>
        <w:jc w:val="left"/>
        <w:rPr>
          <w:rFonts w:hint="eastAsia" w:eastAsia="仿宋_GB2312"/>
          <w:sz w:val="32"/>
          <w:szCs w:val="22"/>
        </w:rPr>
      </w:pPr>
      <w:r>
        <w:rPr>
          <w:rFonts w:eastAsia="仿宋_GB2312"/>
          <w:sz w:val="32"/>
        </w:rPr>
        <w:t>1.</w:t>
      </w:r>
      <w:r>
        <w:rPr>
          <w:rFonts w:hint="eastAsia" w:eastAsia="仿宋_GB2312"/>
          <w:sz w:val="32"/>
        </w:rPr>
        <w:t>建设地点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2.</w:t>
      </w:r>
      <w:r>
        <w:rPr>
          <w:rFonts w:hint="eastAsia" w:eastAsia="仿宋_GB2312"/>
          <w:sz w:val="32"/>
        </w:rPr>
        <w:t>建设内容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3.</w:t>
      </w:r>
      <w:r>
        <w:rPr>
          <w:rFonts w:hint="eastAsia" w:eastAsia="仿宋_GB2312"/>
          <w:sz w:val="32"/>
        </w:rPr>
        <w:t>建设周期与进度安排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4.</w:t>
      </w:r>
      <w:r>
        <w:rPr>
          <w:rFonts w:hint="eastAsia" w:eastAsia="仿宋_GB2312"/>
          <w:sz w:val="32"/>
        </w:rPr>
        <w:t>资金来源和预算方案</w:t>
      </w:r>
    </w:p>
    <w:p>
      <w:pPr>
        <w:ind w:firstLine="632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5.</w:t>
      </w:r>
      <w:r>
        <w:rPr>
          <w:rFonts w:hint="eastAsia" w:eastAsia="仿宋_GB2312"/>
          <w:sz w:val="32"/>
        </w:rPr>
        <w:t>经济社会效益与风险分析</w:t>
      </w:r>
    </w:p>
    <w:p>
      <w:pPr>
        <w:ind w:firstLine="632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七、其它需要说明的问题</w:t>
      </w:r>
    </w:p>
    <w:p>
      <w:pPr>
        <w:ind w:firstLine="632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八、附件及证明材料</w:t>
      </w:r>
    </w:p>
    <w:p>
      <w:pPr>
        <w:ind w:firstLine="632" w:firstLineChars="200"/>
        <w:jc w:val="left"/>
        <w:rPr>
          <w:rFonts w:eastAsia="仿宋_GB2312"/>
          <w:sz w:val="32"/>
        </w:rPr>
      </w:pPr>
    </w:p>
    <w:p>
      <w:pPr>
        <w:ind w:firstLine="632" w:firstLineChars="200"/>
        <w:jc w:val="left"/>
        <w:rPr>
          <w:rFonts w:eastAsia="仿宋_GB2312"/>
          <w:sz w:val="32"/>
        </w:rPr>
      </w:pPr>
    </w:p>
    <w:p>
      <w:pPr>
        <w:ind w:firstLine="632" w:firstLineChars="200"/>
        <w:jc w:val="left"/>
        <w:rPr>
          <w:rFonts w:eastAsia="仿宋_GB2312"/>
          <w:sz w:val="32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440" w:lineRule="atLeas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9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oaYJL0wAAAAUBAAAPAAAA&#10;AAAAAAEAIAAAADgAAABkcnMvZG93bnJldi54bWxQSwECFAAUAAAACACHTuJADyVzhMsBAAB1AwAA&#10;DgAAAAAAAAABACAAAAA4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4FB871"/>
    <w:rsid w:val="000C488F"/>
    <w:rsid w:val="001B272E"/>
    <w:rsid w:val="002569B1"/>
    <w:rsid w:val="0028449E"/>
    <w:rsid w:val="00292091"/>
    <w:rsid w:val="00330EEE"/>
    <w:rsid w:val="00414D7E"/>
    <w:rsid w:val="00474E59"/>
    <w:rsid w:val="004E4E38"/>
    <w:rsid w:val="0056159E"/>
    <w:rsid w:val="0068222B"/>
    <w:rsid w:val="006E5B7D"/>
    <w:rsid w:val="009A1F09"/>
    <w:rsid w:val="00E062EE"/>
    <w:rsid w:val="00E13541"/>
    <w:rsid w:val="00FF0FC5"/>
    <w:rsid w:val="01734A71"/>
    <w:rsid w:val="0183684C"/>
    <w:rsid w:val="033E230F"/>
    <w:rsid w:val="03EE57DE"/>
    <w:rsid w:val="05C42785"/>
    <w:rsid w:val="06B3250C"/>
    <w:rsid w:val="08BF599C"/>
    <w:rsid w:val="08DF7387"/>
    <w:rsid w:val="098E79CE"/>
    <w:rsid w:val="0B165205"/>
    <w:rsid w:val="0CF43AEB"/>
    <w:rsid w:val="0D3E0B96"/>
    <w:rsid w:val="0D662495"/>
    <w:rsid w:val="0D937556"/>
    <w:rsid w:val="0E1A4DAD"/>
    <w:rsid w:val="12C553FD"/>
    <w:rsid w:val="12CC6E1E"/>
    <w:rsid w:val="12CE4E68"/>
    <w:rsid w:val="12D21BFE"/>
    <w:rsid w:val="14F92BD8"/>
    <w:rsid w:val="174370BC"/>
    <w:rsid w:val="17D65BAB"/>
    <w:rsid w:val="180D79FC"/>
    <w:rsid w:val="188E7831"/>
    <w:rsid w:val="195911B3"/>
    <w:rsid w:val="19D14CD4"/>
    <w:rsid w:val="1AA561D3"/>
    <w:rsid w:val="1AD961FB"/>
    <w:rsid w:val="1C425E64"/>
    <w:rsid w:val="1ECA426C"/>
    <w:rsid w:val="1FFC9AD4"/>
    <w:rsid w:val="209460D2"/>
    <w:rsid w:val="21F653B4"/>
    <w:rsid w:val="228E428A"/>
    <w:rsid w:val="23254A6D"/>
    <w:rsid w:val="2353029D"/>
    <w:rsid w:val="24B010DD"/>
    <w:rsid w:val="2698491B"/>
    <w:rsid w:val="28517384"/>
    <w:rsid w:val="29BB539F"/>
    <w:rsid w:val="2B753E86"/>
    <w:rsid w:val="2BF1BE93"/>
    <w:rsid w:val="2CA26544"/>
    <w:rsid w:val="2E1E5EAF"/>
    <w:rsid w:val="2F384912"/>
    <w:rsid w:val="30035C2D"/>
    <w:rsid w:val="31B74F48"/>
    <w:rsid w:val="323337C3"/>
    <w:rsid w:val="32FC65D1"/>
    <w:rsid w:val="346E75ED"/>
    <w:rsid w:val="364FB871"/>
    <w:rsid w:val="369C19A1"/>
    <w:rsid w:val="381BB084"/>
    <w:rsid w:val="39176838"/>
    <w:rsid w:val="3BCFE861"/>
    <w:rsid w:val="3BE93BC7"/>
    <w:rsid w:val="3EBD6FFE"/>
    <w:rsid w:val="3EFDD1A7"/>
    <w:rsid w:val="3FBE0C02"/>
    <w:rsid w:val="4054244D"/>
    <w:rsid w:val="40E1272D"/>
    <w:rsid w:val="41B72EB4"/>
    <w:rsid w:val="42B95C1E"/>
    <w:rsid w:val="44651EC3"/>
    <w:rsid w:val="45526F13"/>
    <w:rsid w:val="46FA591D"/>
    <w:rsid w:val="474C4EBC"/>
    <w:rsid w:val="4A965DD5"/>
    <w:rsid w:val="4C506896"/>
    <w:rsid w:val="4D7F29ED"/>
    <w:rsid w:val="51BC615B"/>
    <w:rsid w:val="51FED7AB"/>
    <w:rsid w:val="526F45C9"/>
    <w:rsid w:val="535A1B2D"/>
    <w:rsid w:val="539767C0"/>
    <w:rsid w:val="549A6A40"/>
    <w:rsid w:val="582A5101"/>
    <w:rsid w:val="5973302F"/>
    <w:rsid w:val="5A504E49"/>
    <w:rsid w:val="5AB331E9"/>
    <w:rsid w:val="5ABB1768"/>
    <w:rsid w:val="5AC566BA"/>
    <w:rsid w:val="5B2E6DB4"/>
    <w:rsid w:val="5BD462C2"/>
    <w:rsid w:val="5C525B5F"/>
    <w:rsid w:val="5E0D04D8"/>
    <w:rsid w:val="5E1D6244"/>
    <w:rsid w:val="5ED3CFCB"/>
    <w:rsid w:val="5EFA7CCD"/>
    <w:rsid w:val="5F6B926B"/>
    <w:rsid w:val="5F7F01F8"/>
    <w:rsid w:val="5F83C6C8"/>
    <w:rsid w:val="5FDD2A15"/>
    <w:rsid w:val="614177F0"/>
    <w:rsid w:val="6159278E"/>
    <w:rsid w:val="61623E71"/>
    <w:rsid w:val="623F4DBD"/>
    <w:rsid w:val="62A615D7"/>
    <w:rsid w:val="632D3347"/>
    <w:rsid w:val="635532F3"/>
    <w:rsid w:val="63927BD5"/>
    <w:rsid w:val="63CC7AF2"/>
    <w:rsid w:val="651D1438"/>
    <w:rsid w:val="66704645"/>
    <w:rsid w:val="67485359"/>
    <w:rsid w:val="67DD4D72"/>
    <w:rsid w:val="68B7F120"/>
    <w:rsid w:val="697FC490"/>
    <w:rsid w:val="6B235905"/>
    <w:rsid w:val="6B642338"/>
    <w:rsid w:val="6BDD4011"/>
    <w:rsid w:val="6CD908DF"/>
    <w:rsid w:val="6DE5702F"/>
    <w:rsid w:val="6E59C9BC"/>
    <w:rsid w:val="6F31509C"/>
    <w:rsid w:val="6F496F30"/>
    <w:rsid w:val="6F8FDAC7"/>
    <w:rsid w:val="6FBB27F8"/>
    <w:rsid w:val="6FD8F948"/>
    <w:rsid w:val="70687D23"/>
    <w:rsid w:val="70BF479E"/>
    <w:rsid w:val="73085D88"/>
    <w:rsid w:val="73D01A55"/>
    <w:rsid w:val="73FB7018"/>
    <w:rsid w:val="743572D8"/>
    <w:rsid w:val="747B178E"/>
    <w:rsid w:val="7527396F"/>
    <w:rsid w:val="756417DF"/>
    <w:rsid w:val="757DE146"/>
    <w:rsid w:val="759C5178"/>
    <w:rsid w:val="75CBC989"/>
    <w:rsid w:val="75FF0D48"/>
    <w:rsid w:val="761F68E6"/>
    <w:rsid w:val="762773CE"/>
    <w:rsid w:val="763679C7"/>
    <w:rsid w:val="766D70EC"/>
    <w:rsid w:val="766DB843"/>
    <w:rsid w:val="7685319D"/>
    <w:rsid w:val="76D242CD"/>
    <w:rsid w:val="770F3DA4"/>
    <w:rsid w:val="777DEF05"/>
    <w:rsid w:val="777FEA7C"/>
    <w:rsid w:val="77BB471E"/>
    <w:rsid w:val="77BD3C02"/>
    <w:rsid w:val="78042B76"/>
    <w:rsid w:val="79822FE7"/>
    <w:rsid w:val="798D3507"/>
    <w:rsid w:val="7A693078"/>
    <w:rsid w:val="7BB96954"/>
    <w:rsid w:val="7BBDDC5C"/>
    <w:rsid w:val="7BD38385"/>
    <w:rsid w:val="7BFB95BF"/>
    <w:rsid w:val="7C2D31F7"/>
    <w:rsid w:val="7C35641E"/>
    <w:rsid w:val="7DE6EF95"/>
    <w:rsid w:val="7DFE5B94"/>
    <w:rsid w:val="7EF5953C"/>
    <w:rsid w:val="7EFAE4E3"/>
    <w:rsid w:val="7F4EB473"/>
    <w:rsid w:val="7F7D58EC"/>
    <w:rsid w:val="7FA526B6"/>
    <w:rsid w:val="7FC22043"/>
    <w:rsid w:val="7FDBE73C"/>
    <w:rsid w:val="7FFB177D"/>
    <w:rsid w:val="9D4B5CFF"/>
    <w:rsid w:val="9FBA30EE"/>
    <w:rsid w:val="9FCFB6A0"/>
    <w:rsid w:val="9FD5FFC4"/>
    <w:rsid w:val="9FFAF928"/>
    <w:rsid w:val="ADBAC3E3"/>
    <w:rsid w:val="AEBF2AD9"/>
    <w:rsid w:val="B5D6D79E"/>
    <w:rsid w:val="BA7B23C6"/>
    <w:rsid w:val="BBFF3927"/>
    <w:rsid w:val="BDB7EC3E"/>
    <w:rsid w:val="BDEFCE19"/>
    <w:rsid w:val="BF657718"/>
    <w:rsid w:val="BFFA24F0"/>
    <w:rsid w:val="CB4392CD"/>
    <w:rsid w:val="CF7D9344"/>
    <w:rsid w:val="CFFFD4BF"/>
    <w:rsid w:val="D40FD449"/>
    <w:rsid w:val="D76E689E"/>
    <w:rsid w:val="DCDFD6EC"/>
    <w:rsid w:val="DFBF981F"/>
    <w:rsid w:val="DFFF0135"/>
    <w:rsid w:val="E7AF26E4"/>
    <w:rsid w:val="E9F71EFB"/>
    <w:rsid w:val="EBEF02A6"/>
    <w:rsid w:val="ECE740E4"/>
    <w:rsid w:val="EEE3FEF5"/>
    <w:rsid w:val="EF6F5B97"/>
    <w:rsid w:val="EFEF7CC6"/>
    <w:rsid w:val="F0EFF31A"/>
    <w:rsid w:val="F3B263D1"/>
    <w:rsid w:val="F3EBE377"/>
    <w:rsid w:val="F7A744D1"/>
    <w:rsid w:val="FA4EE362"/>
    <w:rsid w:val="FAF78A97"/>
    <w:rsid w:val="FAFE87FD"/>
    <w:rsid w:val="FB2CB598"/>
    <w:rsid w:val="FB67624B"/>
    <w:rsid w:val="FBDD21F3"/>
    <w:rsid w:val="FBFDCF9F"/>
    <w:rsid w:val="FE734873"/>
    <w:rsid w:val="FF9B584D"/>
    <w:rsid w:val="FFB5D87F"/>
    <w:rsid w:val="FFC8B8B9"/>
    <w:rsid w:val="FFF7D7BE"/>
    <w:rsid w:val="FFFC65FE"/>
    <w:rsid w:val="FF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rFonts w:eastAsia="宋体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普通(网站)1"/>
    <w:basedOn w:val="1"/>
    <w:qFormat/>
    <w:uiPriority w:val="0"/>
    <w:pPr>
      <w:jc w:val="left"/>
    </w:pPr>
    <w:rPr>
      <w:rFonts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459</Words>
  <Characters>2621</Characters>
  <Lines>21</Lines>
  <Paragraphs>6</Paragraphs>
  <TotalTime>305</TotalTime>
  <ScaleCrop>false</ScaleCrop>
  <LinksUpToDate>false</LinksUpToDate>
  <CharactersWithSpaces>3074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2021-09-05T09:29:00Z</dcterms:created>
  <dc:creator>wufan</dc:creator>
  <cp:lastModifiedBy>admin</cp:lastModifiedBy>
  <cp:lastPrinted>2022-12-08T02:23:00Z</cp:lastPrinted>
  <dcterms:modified xsi:type="dcterms:W3CDTF">2022-12-09T11:03:12Z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